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87" w:rsidRDefault="00C66887" w:rsidP="00C66887">
      <w:pPr>
        <w:jc w:val="center"/>
        <w:rPr>
          <w:b/>
          <w:sz w:val="22"/>
          <w:szCs w:val="22"/>
        </w:rPr>
      </w:pPr>
      <w:r w:rsidRPr="00306C36">
        <w:rPr>
          <w:b/>
          <w:sz w:val="22"/>
          <w:szCs w:val="22"/>
        </w:rPr>
        <w:t>Temple Heritage Center</w:t>
      </w:r>
    </w:p>
    <w:p w:rsidR="00C66887" w:rsidRPr="00306C36" w:rsidRDefault="00DF3F00" w:rsidP="00C66887">
      <w:pPr>
        <w:jc w:val="center"/>
        <w:rPr>
          <w:sz w:val="22"/>
          <w:szCs w:val="22"/>
        </w:rPr>
      </w:pPr>
      <w:r>
        <w:rPr>
          <w:sz w:val="22"/>
          <w:szCs w:val="22"/>
        </w:rPr>
        <w:t>February 6, 2015</w:t>
      </w:r>
    </w:p>
    <w:p w:rsidR="00C66887" w:rsidRPr="00306C36" w:rsidRDefault="00DF3F00" w:rsidP="00C66887">
      <w:pPr>
        <w:jc w:val="center"/>
        <w:rPr>
          <w:sz w:val="22"/>
          <w:szCs w:val="22"/>
        </w:rPr>
      </w:pPr>
      <w:r>
        <w:rPr>
          <w:sz w:val="22"/>
          <w:szCs w:val="22"/>
        </w:rPr>
        <w:t>home of Jackie Nytes</w:t>
      </w:r>
    </w:p>
    <w:p w:rsidR="009D4A42" w:rsidRPr="00306C36" w:rsidRDefault="00DF3F00" w:rsidP="00C66887">
      <w:pPr>
        <w:jc w:val="center"/>
        <w:rPr>
          <w:sz w:val="22"/>
          <w:szCs w:val="22"/>
        </w:rPr>
      </w:pPr>
      <w:r>
        <w:rPr>
          <w:sz w:val="22"/>
          <w:szCs w:val="22"/>
        </w:rPr>
        <w:t>8:30am – 10:30am</w:t>
      </w:r>
    </w:p>
    <w:p w:rsidR="00C66887" w:rsidRPr="00306C36" w:rsidRDefault="00C66887" w:rsidP="00C66887">
      <w:pPr>
        <w:jc w:val="center"/>
        <w:rPr>
          <w:sz w:val="22"/>
          <w:szCs w:val="22"/>
        </w:rPr>
      </w:pPr>
    </w:p>
    <w:p w:rsidR="00C66887" w:rsidRPr="00306C36" w:rsidRDefault="009569F9" w:rsidP="00C66887">
      <w:pPr>
        <w:jc w:val="center"/>
        <w:rPr>
          <w:b/>
          <w:sz w:val="22"/>
          <w:szCs w:val="22"/>
        </w:rPr>
      </w:pPr>
      <w:r w:rsidRPr="00306C36">
        <w:rPr>
          <w:b/>
          <w:sz w:val="22"/>
          <w:szCs w:val="22"/>
        </w:rPr>
        <w:t>MINUTES</w:t>
      </w:r>
    </w:p>
    <w:p w:rsidR="00091FF0" w:rsidRPr="00306C36" w:rsidRDefault="00091FF0" w:rsidP="00091FF0">
      <w:pPr>
        <w:rPr>
          <w:sz w:val="22"/>
          <w:szCs w:val="22"/>
        </w:rPr>
      </w:pPr>
    </w:p>
    <w:p w:rsidR="00091FF0" w:rsidRPr="00306C36" w:rsidRDefault="00091FF0" w:rsidP="00091FF0">
      <w:pPr>
        <w:rPr>
          <w:sz w:val="22"/>
          <w:szCs w:val="22"/>
        </w:rPr>
      </w:pPr>
      <w:r w:rsidRPr="00306C36">
        <w:rPr>
          <w:sz w:val="22"/>
          <w:szCs w:val="22"/>
        </w:rPr>
        <w:t xml:space="preserve">Attending: </w:t>
      </w:r>
      <w:r w:rsidR="00DF3F00" w:rsidRPr="00306C36">
        <w:rPr>
          <w:sz w:val="22"/>
          <w:szCs w:val="22"/>
        </w:rPr>
        <w:t>Jo</w:t>
      </w:r>
      <w:r w:rsidR="00DF3F00">
        <w:rPr>
          <w:sz w:val="22"/>
          <w:szCs w:val="22"/>
        </w:rPr>
        <w:t>seph</w:t>
      </w:r>
      <w:r w:rsidR="00DF3F00" w:rsidRPr="00306C36">
        <w:rPr>
          <w:sz w:val="22"/>
          <w:szCs w:val="22"/>
        </w:rPr>
        <w:t xml:space="preserve"> Alpert, </w:t>
      </w:r>
      <w:r w:rsidR="004C40FA" w:rsidRPr="00306C36">
        <w:rPr>
          <w:sz w:val="22"/>
          <w:szCs w:val="22"/>
        </w:rPr>
        <w:t>Mark Dollase,</w:t>
      </w:r>
      <w:r w:rsidRPr="00306C36">
        <w:rPr>
          <w:sz w:val="22"/>
          <w:szCs w:val="22"/>
        </w:rPr>
        <w:t xml:space="preserve"> </w:t>
      </w:r>
      <w:r w:rsidR="00DF3F00">
        <w:rPr>
          <w:sz w:val="22"/>
          <w:szCs w:val="22"/>
        </w:rPr>
        <w:t>Tyson Domer</w:t>
      </w:r>
      <w:r w:rsidR="004169C6" w:rsidRPr="00306C36">
        <w:rPr>
          <w:sz w:val="22"/>
          <w:szCs w:val="22"/>
        </w:rPr>
        <w:t xml:space="preserve">, </w:t>
      </w:r>
      <w:r w:rsidR="00DF3F00" w:rsidRPr="00306C36">
        <w:rPr>
          <w:sz w:val="22"/>
          <w:szCs w:val="22"/>
        </w:rPr>
        <w:t>Leigh R. Evans, David Kosene</w:t>
      </w:r>
      <w:r w:rsidR="00DF3F00">
        <w:rPr>
          <w:sz w:val="22"/>
          <w:szCs w:val="22"/>
        </w:rPr>
        <w:t xml:space="preserve">, </w:t>
      </w:r>
      <w:r w:rsidR="004C40FA" w:rsidRPr="00306C36">
        <w:rPr>
          <w:sz w:val="22"/>
          <w:szCs w:val="22"/>
        </w:rPr>
        <w:t xml:space="preserve">Kevin Krulewitch, </w:t>
      </w:r>
      <w:r w:rsidRPr="00306C36">
        <w:rPr>
          <w:sz w:val="22"/>
          <w:szCs w:val="22"/>
        </w:rPr>
        <w:t xml:space="preserve">Isaiah Kuperstein, </w:t>
      </w:r>
      <w:r w:rsidR="004C40FA" w:rsidRPr="00306C36">
        <w:rPr>
          <w:sz w:val="22"/>
          <w:szCs w:val="22"/>
        </w:rPr>
        <w:t xml:space="preserve">Jackie Nytes, Al Polin, </w:t>
      </w:r>
      <w:r w:rsidR="00DF3F00">
        <w:rPr>
          <w:sz w:val="22"/>
          <w:szCs w:val="22"/>
        </w:rPr>
        <w:t>David Resnick, Paul Richard, Ellen Rosenthal</w:t>
      </w:r>
    </w:p>
    <w:p w:rsidR="00091FF0" w:rsidRPr="00306C36" w:rsidRDefault="00091FF0" w:rsidP="00091FF0">
      <w:pPr>
        <w:rPr>
          <w:sz w:val="22"/>
          <w:szCs w:val="22"/>
        </w:rPr>
      </w:pPr>
      <w:r w:rsidRPr="00306C36">
        <w:rPr>
          <w:sz w:val="22"/>
          <w:szCs w:val="22"/>
        </w:rPr>
        <w:t xml:space="preserve">Absent: </w:t>
      </w:r>
      <w:r w:rsidR="00DF3F00" w:rsidRPr="00306C36">
        <w:rPr>
          <w:sz w:val="22"/>
          <w:szCs w:val="22"/>
        </w:rPr>
        <w:t>Alan Goldstein</w:t>
      </w:r>
      <w:r w:rsidR="004C40FA" w:rsidRPr="00306C36">
        <w:rPr>
          <w:sz w:val="22"/>
          <w:szCs w:val="22"/>
        </w:rPr>
        <w:t>, Phil Lande, Rabbi Sandy Sasso, Rabbi Dennis Sasso</w:t>
      </w:r>
      <w:r w:rsidR="00DF3F00">
        <w:rPr>
          <w:sz w:val="22"/>
          <w:szCs w:val="22"/>
        </w:rPr>
        <w:t xml:space="preserve">, </w:t>
      </w:r>
      <w:r w:rsidR="00DF3F00" w:rsidRPr="00306C36">
        <w:rPr>
          <w:sz w:val="22"/>
          <w:szCs w:val="22"/>
        </w:rPr>
        <w:t>Elee Wood</w:t>
      </w:r>
    </w:p>
    <w:p w:rsidR="004D08FC" w:rsidRPr="00306C36" w:rsidRDefault="004D08FC" w:rsidP="00C66887">
      <w:pPr>
        <w:jc w:val="center"/>
        <w:rPr>
          <w:sz w:val="22"/>
          <w:szCs w:val="22"/>
        </w:rPr>
      </w:pPr>
    </w:p>
    <w:p w:rsidR="00FA359C" w:rsidRDefault="00FA359C" w:rsidP="00FA359C">
      <w:pPr>
        <w:pStyle w:val="ListParagraph"/>
        <w:numPr>
          <w:ilvl w:val="0"/>
          <w:numId w:val="6"/>
        </w:numPr>
        <w:rPr>
          <w:sz w:val="22"/>
          <w:szCs w:val="22"/>
        </w:rPr>
      </w:pPr>
      <w:r>
        <w:rPr>
          <w:sz w:val="22"/>
          <w:szCs w:val="22"/>
        </w:rPr>
        <w:t xml:space="preserve">Isaiah reviewed the January 8, 2015 Report to the Board, reiterating the important roles Indiana Landmarks and Mapleton-Fall Creek Development Corporation have played in helping us </w:t>
      </w:r>
      <w:r w:rsidR="00571356">
        <w:rPr>
          <w:sz w:val="22"/>
          <w:szCs w:val="22"/>
        </w:rPr>
        <w:t>save</w:t>
      </w:r>
      <w:r>
        <w:rPr>
          <w:sz w:val="22"/>
          <w:szCs w:val="22"/>
        </w:rPr>
        <w:t xml:space="preserve"> the historical Beth El Temple.</w:t>
      </w:r>
      <w:r w:rsidR="00030993">
        <w:rPr>
          <w:sz w:val="22"/>
          <w:szCs w:val="22"/>
        </w:rPr>
        <w:t xml:space="preserve">  </w:t>
      </w:r>
      <w:r>
        <w:rPr>
          <w:sz w:val="22"/>
          <w:szCs w:val="22"/>
        </w:rPr>
        <w:t>In addition to engaging this vital support to acquire and stabilize the building (</w:t>
      </w:r>
      <w:r w:rsidR="00A22478">
        <w:rPr>
          <w:sz w:val="22"/>
          <w:szCs w:val="22"/>
        </w:rPr>
        <w:t xml:space="preserve">Landmarks owns the </w:t>
      </w:r>
      <w:r w:rsidR="00095440">
        <w:rPr>
          <w:sz w:val="22"/>
          <w:szCs w:val="22"/>
        </w:rPr>
        <w:t>property and</w:t>
      </w:r>
      <w:r w:rsidR="00A22478">
        <w:rPr>
          <w:sz w:val="22"/>
          <w:szCs w:val="22"/>
        </w:rPr>
        <w:t xml:space="preserve"> </w:t>
      </w:r>
      <w:r>
        <w:rPr>
          <w:sz w:val="22"/>
          <w:szCs w:val="22"/>
        </w:rPr>
        <w:t xml:space="preserve">the failing roof was replaced just before the winter snows arrived) we have established </w:t>
      </w:r>
      <w:r w:rsidR="00030993">
        <w:rPr>
          <w:sz w:val="22"/>
          <w:szCs w:val="22"/>
        </w:rPr>
        <w:t>Temple Heritage Center, Inc.</w:t>
      </w:r>
      <w:r>
        <w:rPr>
          <w:sz w:val="22"/>
          <w:szCs w:val="22"/>
        </w:rPr>
        <w:t xml:space="preserve"> a</w:t>
      </w:r>
      <w:r w:rsidR="00030993">
        <w:rPr>
          <w:sz w:val="22"/>
          <w:szCs w:val="22"/>
        </w:rPr>
        <w:t>s a 501c3 organization</w:t>
      </w:r>
      <w:r>
        <w:rPr>
          <w:sz w:val="22"/>
          <w:szCs w:val="22"/>
        </w:rPr>
        <w:t xml:space="preserve"> and cultivated </w:t>
      </w:r>
      <w:r w:rsidR="00030993">
        <w:rPr>
          <w:sz w:val="22"/>
          <w:szCs w:val="22"/>
        </w:rPr>
        <w:t xml:space="preserve">many new </w:t>
      </w:r>
      <w:r>
        <w:rPr>
          <w:sz w:val="22"/>
          <w:szCs w:val="22"/>
        </w:rPr>
        <w:t xml:space="preserve">relationships across the Indianapolis Jewish community, ultimately capturing </w:t>
      </w:r>
      <w:r w:rsidR="00030993">
        <w:rPr>
          <w:sz w:val="22"/>
          <w:szCs w:val="22"/>
        </w:rPr>
        <w:t xml:space="preserve">broad attention and </w:t>
      </w:r>
      <w:r>
        <w:rPr>
          <w:sz w:val="22"/>
          <w:szCs w:val="22"/>
        </w:rPr>
        <w:t xml:space="preserve">interest </w:t>
      </w:r>
      <w:r w:rsidR="00030993">
        <w:rPr>
          <w:sz w:val="22"/>
          <w:szCs w:val="22"/>
        </w:rPr>
        <w:t>in our vision</w:t>
      </w:r>
      <w:r w:rsidR="009F6D25">
        <w:rPr>
          <w:sz w:val="22"/>
          <w:szCs w:val="22"/>
        </w:rPr>
        <w:t>.  We’</w:t>
      </w:r>
      <w:r w:rsidR="00030993">
        <w:rPr>
          <w:sz w:val="22"/>
          <w:szCs w:val="22"/>
        </w:rPr>
        <w:t xml:space="preserve">ve also produced polished marketing materials to </w:t>
      </w:r>
      <w:r w:rsidR="00ED022B">
        <w:rPr>
          <w:sz w:val="22"/>
          <w:szCs w:val="22"/>
        </w:rPr>
        <w:t>support</w:t>
      </w:r>
      <w:r w:rsidR="00030993">
        <w:rPr>
          <w:sz w:val="22"/>
          <w:szCs w:val="22"/>
        </w:rPr>
        <w:t xml:space="preserve"> </w:t>
      </w:r>
      <w:r w:rsidR="00A22478">
        <w:rPr>
          <w:sz w:val="22"/>
          <w:szCs w:val="22"/>
        </w:rPr>
        <w:t xml:space="preserve">further </w:t>
      </w:r>
      <w:r w:rsidR="00030993">
        <w:rPr>
          <w:sz w:val="22"/>
          <w:szCs w:val="22"/>
        </w:rPr>
        <w:t>engagement and fundraising</w:t>
      </w:r>
      <w:r w:rsidR="00ED022B">
        <w:rPr>
          <w:sz w:val="22"/>
          <w:szCs w:val="22"/>
        </w:rPr>
        <w:t xml:space="preserve"> efforts</w:t>
      </w:r>
      <w:r w:rsidR="00030993">
        <w:rPr>
          <w:sz w:val="22"/>
          <w:szCs w:val="22"/>
        </w:rPr>
        <w:t>.</w:t>
      </w:r>
    </w:p>
    <w:p w:rsidR="00FA359C" w:rsidRPr="00FA359C" w:rsidRDefault="00FA359C" w:rsidP="00FA359C">
      <w:pPr>
        <w:ind w:left="360"/>
        <w:rPr>
          <w:sz w:val="22"/>
          <w:szCs w:val="22"/>
        </w:rPr>
      </w:pPr>
    </w:p>
    <w:p w:rsidR="00A22478" w:rsidRDefault="00A22478" w:rsidP="00A22478">
      <w:pPr>
        <w:pStyle w:val="ListParagraph"/>
        <w:numPr>
          <w:ilvl w:val="0"/>
          <w:numId w:val="6"/>
        </w:numPr>
        <w:rPr>
          <w:sz w:val="22"/>
          <w:szCs w:val="22"/>
        </w:rPr>
      </w:pPr>
      <w:r w:rsidRPr="00030993">
        <w:rPr>
          <w:sz w:val="22"/>
          <w:szCs w:val="22"/>
        </w:rPr>
        <w:t xml:space="preserve">Isaiah </w:t>
      </w:r>
      <w:r w:rsidR="00095440">
        <w:rPr>
          <w:sz w:val="22"/>
          <w:szCs w:val="22"/>
        </w:rPr>
        <w:t>summariz</w:t>
      </w:r>
      <w:r w:rsidRPr="00030993">
        <w:rPr>
          <w:sz w:val="22"/>
          <w:szCs w:val="22"/>
        </w:rPr>
        <w:t xml:space="preserve">ed the December 3, 2014 minutes of the THC Board Visioning Session prepared by Sharon Gamble, highlighting the suggestion by Jeremy Efroymson  that we consider </w:t>
      </w:r>
      <w:r>
        <w:rPr>
          <w:sz w:val="22"/>
          <w:szCs w:val="22"/>
        </w:rPr>
        <w:t xml:space="preserve">engaging a consultant to </w:t>
      </w:r>
      <w:r w:rsidR="009F6D25">
        <w:rPr>
          <w:sz w:val="22"/>
          <w:szCs w:val="22"/>
        </w:rPr>
        <w:t>refine</w:t>
      </w:r>
      <w:r>
        <w:rPr>
          <w:sz w:val="22"/>
          <w:szCs w:val="22"/>
        </w:rPr>
        <w:t xml:space="preserve"> our </w:t>
      </w:r>
      <w:r w:rsidRPr="00030993">
        <w:rPr>
          <w:sz w:val="22"/>
          <w:szCs w:val="22"/>
        </w:rPr>
        <w:t xml:space="preserve">focus and generate momentum as we </w:t>
      </w:r>
      <w:r w:rsidR="009F6D25">
        <w:rPr>
          <w:sz w:val="22"/>
          <w:szCs w:val="22"/>
        </w:rPr>
        <w:t xml:space="preserve">evaluate </w:t>
      </w:r>
      <w:r w:rsidRPr="00030993">
        <w:rPr>
          <w:sz w:val="22"/>
          <w:szCs w:val="22"/>
        </w:rPr>
        <w:t>new ideas and leads</w:t>
      </w:r>
      <w:r>
        <w:rPr>
          <w:sz w:val="22"/>
          <w:szCs w:val="22"/>
        </w:rPr>
        <w:t xml:space="preserve">.  </w:t>
      </w:r>
      <w:r w:rsidRPr="00030993">
        <w:rPr>
          <w:sz w:val="22"/>
          <w:szCs w:val="22"/>
        </w:rPr>
        <w:t xml:space="preserve">Going forward, </w:t>
      </w:r>
      <w:r>
        <w:rPr>
          <w:sz w:val="22"/>
          <w:szCs w:val="22"/>
        </w:rPr>
        <w:t>we must be methodical and pragmatic in order to satisfy our immediate goal of identifying an end use for the temple</w:t>
      </w:r>
      <w:r w:rsidRPr="00030993">
        <w:rPr>
          <w:sz w:val="22"/>
          <w:szCs w:val="22"/>
        </w:rPr>
        <w:t xml:space="preserve">.  </w:t>
      </w:r>
    </w:p>
    <w:p w:rsidR="00A22478" w:rsidRPr="00A22478" w:rsidRDefault="00A22478" w:rsidP="00A22478">
      <w:pPr>
        <w:rPr>
          <w:sz w:val="22"/>
          <w:szCs w:val="22"/>
        </w:rPr>
      </w:pPr>
    </w:p>
    <w:p w:rsidR="00534C8A" w:rsidRDefault="00030993" w:rsidP="00191181">
      <w:pPr>
        <w:pStyle w:val="ListParagraph"/>
        <w:numPr>
          <w:ilvl w:val="0"/>
          <w:numId w:val="6"/>
        </w:numPr>
        <w:rPr>
          <w:sz w:val="22"/>
          <w:szCs w:val="22"/>
        </w:rPr>
      </w:pPr>
      <w:r>
        <w:rPr>
          <w:sz w:val="22"/>
          <w:szCs w:val="22"/>
        </w:rPr>
        <w:t xml:space="preserve">Indiana Landmarks currently serves as </w:t>
      </w:r>
      <w:r w:rsidR="00B657C6">
        <w:rPr>
          <w:sz w:val="22"/>
          <w:szCs w:val="22"/>
        </w:rPr>
        <w:t>fiscal agent for THC, Inc.</w:t>
      </w:r>
      <w:r>
        <w:rPr>
          <w:sz w:val="22"/>
          <w:szCs w:val="22"/>
        </w:rPr>
        <w:t xml:space="preserve">  Mark Dollase </w:t>
      </w:r>
      <w:r w:rsidR="00ED022B">
        <w:rPr>
          <w:sz w:val="22"/>
          <w:szCs w:val="22"/>
        </w:rPr>
        <w:t>distri</w:t>
      </w:r>
      <w:r w:rsidR="00837F04">
        <w:rPr>
          <w:sz w:val="22"/>
          <w:szCs w:val="22"/>
        </w:rPr>
        <w:t>b</w:t>
      </w:r>
      <w:r w:rsidR="00ED022B">
        <w:rPr>
          <w:sz w:val="22"/>
          <w:szCs w:val="22"/>
        </w:rPr>
        <w:t xml:space="preserve">uted and </w:t>
      </w:r>
      <w:r>
        <w:rPr>
          <w:sz w:val="22"/>
          <w:szCs w:val="22"/>
        </w:rPr>
        <w:t xml:space="preserve">reviewed summary and detailed </w:t>
      </w:r>
      <w:r w:rsidR="00B657C6">
        <w:rPr>
          <w:sz w:val="22"/>
          <w:szCs w:val="22"/>
        </w:rPr>
        <w:t xml:space="preserve">expenditure </w:t>
      </w:r>
      <w:r>
        <w:rPr>
          <w:sz w:val="22"/>
          <w:szCs w:val="22"/>
        </w:rPr>
        <w:t>reports</w:t>
      </w:r>
      <w:r w:rsidR="00191181">
        <w:rPr>
          <w:sz w:val="22"/>
          <w:szCs w:val="22"/>
        </w:rPr>
        <w:t xml:space="preserve"> (attached.)  </w:t>
      </w:r>
      <w:r w:rsidR="00ED022B">
        <w:rPr>
          <w:sz w:val="22"/>
          <w:szCs w:val="22"/>
        </w:rPr>
        <w:t xml:space="preserve">Isaiah </w:t>
      </w:r>
      <w:r>
        <w:rPr>
          <w:sz w:val="22"/>
          <w:szCs w:val="22"/>
        </w:rPr>
        <w:t>note</w:t>
      </w:r>
      <w:r w:rsidR="00ED022B">
        <w:rPr>
          <w:sz w:val="22"/>
          <w:szCs w:val="22"/>
        </w:rPr>
        <w:t>d</w:t>
      </w:r>
      <w:r>
        <w:rPr>
          <w:sz w:val="22"/>
          <w:szCs w:val="22"/>
        </w:rPr>
        <w:t xml:space="preserve"> that charitable contributions to date have actually reached $158,770.</w:t>
      </w:r>
      <w:r w:rsidR="00ED022B">
        <w:rPr>
          <w:sz w:val="22"/>
          <w:szCs w:val="22"/>
        </w:rPr>
        <w:t xml:space="preserve">  </w:t>
      </w:r>
      <w:r w:rsidR="00837F04">
        <w:rPr>
          <w:sz w:val="22"/>
          <w:szCs w:val="22"/>
        </w:rPr>
        <w:t>Horner Roofing is on track to complete ~$49K in outstanding work items (scuppers, flashing</w:t>
      </w:r>
      <w:r w:rsidR="00191181">
        <w:rPr>
          <w:sz w:val="22"/>
          <w:szCs w:val="22"/>
        </w:rPr>
        <w:t>, coping, punch list items)</w:t>
      </w:r>
      <w:r w:rsidR="00837F04">
        <w:rPr>
          <w:sz w:val="22"/>
          <w:szCs w:val="22"/>
        </w:rPr>
        <w:t xml:space="preserve"> and Landmarks has </w:t>
      </w:r>
      <w:r w:rsidR="00ED022B">
        <w:rPr>
          <w:sz w:val="22"/>
          <w:szCs w:val="22"/>
        </w:rPr>
        <w:t>submitted</w:t>
      </w:r>
      <w:r w:rsidR="00837F04">
        <w:rPr>
          <w:sz w:val="22"/>
          <w:szCs w:val="22"/>
        </w:rPr>
        <w:t xml:space="preserve"> an invoice</w:t>
      </w:r>
      <w:r w:rsidR="00ED022B">
        <w:rPr>
          <w:sz w:val="22"/>
          <w:szCs w:val="22"/>
        </w:rPr>
        <w:t xml:space="preserve"> </w:t>
      </w:r>
      <w:r w:rsidR="00837F04">
        <w:rPr>
          <w:sz w:val="22"/>
          <w:szCs w:val="22"/>
        </w:rPr>
        <w:t>to MFCDC in order to claim $100,000</w:t>
      </w:r>
      <w:r w:rsidR="00ED022B">
        <w:rPr>
          <w:sz w:val="22"/>
          <w:szCs w:val="22"/>
        </w:rPr>
        <w:t xml:space="preserve"> of the </w:t>
      </w:r>
      <w:r w:rsidR="00B657C6">
        <w:rPr>
          <w:sz w:val="22"/>
          <w:szCs w:val="22"/>
        </w:rPr>
        <w:t xml:space="preserve">$190,000 total </w:t>
      </w:r>
      <w:r w:rsidR="00837F04">
        <w:rPr>
          <w:sz w:val="22"/>
          <w:szCs w:val="22"/>
        </w:rPr>
        <w:t xml:space="preserve">CDBG funds the </w:t>
      </w:r>
      <w:r w:rsidR="00ED022B">
        <w:rPr>
          <w:sz w:val="22"/>
          <w:szCs w:val="22"/>
        </w:rPr>
        <w:t>City</w:t>
      </w:r>
      <w:r w:rsidR="00837F04">
        <w:rPr>
          <w:sz w:val="22"/>
          <w:szCs w:val="22"/>
        </w:rPr>
        <w:t xml:space="preserve"> has </w:t>
      </w:r>
      <w:r w:rsidR="00191181">
        <w:rPr>
          <w:sz w:val="22"/>
          <w:szCs w:val="22"/>
        </w:rPr>
        <w:t xml:space="preserve">committed to </w:t>
      </w:r>
      <w:r w:rsidR="00837F04">
        <w:rPr>
          <w:sz w:val="22"/>
          <w:szCs w:val="22"/>
        </w:rPr>
        <w:t xml:space="preserve">our project.  </w:t>
      </w:r>
      <w:r w:rsidR="00191181">
        <w:rPr>
          <w:sz w:val="22"/>
          <w:szCs w:val="22"/>
        </w:rPr>
        <w:t xml:space="preserve">Landmarks </w:t>
      </w:r>
      <w:r w:rsidR="00B657C6">
        <w:rPr>
          <w:sz w:val="22"/>
          <w:szCs w:val="22"/>
        </w:rPr>
        <w:t xml:space="preserve">has also </w:t>
      </w:r>
      <w:r w:rsidR="00191181">
        <w:rPr>
          <w:sz w:val="22"/>
          <w:szCs w:val="22"/>
        </w:rPr>
        <w:t xml:space="preserve">prepared a </w:t>
      </w:r>
      <w:r w:rsidR="00191181">
        <w:rPr>
          <w:i/>
          <w:sz w:val="22"/>
          <w:szCs w:val="22"/>
        </w:rPr>
        <w:t>Roof Replacement Project Report</w:t>
      </w:r>
      <w:r w:rsidR="00191181">
        <w:rPr>
          <w:sz w:val="22"/>
          <w:szCs w:val="22"/>
        </w:rPr>
        <w:t xml:space="preserve"> for the County Commissioners, available electronically upon request.  </w:t>
      </w:r>
      <w:r w:rsidR="00837F04">
        <w:rPr>
          <w:sz w:val="22"/>
          <w:szCs w:val="22"/>
        </w:rPr>
        <w:t xml:space="preserve">Once Landmarks has been reimbursed </w:t>
      </w:r>
      <w:r w:rsidR="00B657C6">
        <w:rPr>
          <w:sz w:val="22"/>
          <w:szCs w:val="22"/>
        </w:rPr>
        <w:t xml:space="preserve">for roof </w:t>
      </w:r>
      <w:r w:rsidR="00837F04">
        <w:rPr>
          <w:sz w:val="22"/>
          <w:szCs w:val="22"/>
        </w:rPr>
        <w:t>expenditures</w:t>
      </w:r>
      <w:r w:rsidR="00095440">
        <w:rPr>
          <w:sz w:val="22"/>
          <w:szCs w:val="22"/>
        </w:rPr>
        <w:t xml:space="preserve"> via</w:t>
      </w:r>
      <w:r w:rsidR="00B657C6">
        <w:rPr>
          <w:sz w:val="22"/>
          <w:szCs w:val="22"/>
        </w:rPr>
        <w:t xml:space="preserve"> </w:t>
      </w:r>
      <w:r w:rsidR="00571356">
        <w:rPr>
          <w:sz w:val="22"/>
          <w:szCs w:val="22"/>
        </w:rPr>
        <w:t>City/MFCDC</w:t>
      </w:r>
      <w:r w:rsidR="00095440">
        <w:rPr>
          <w:sz w:val="22"/>
          <w:szCs w:val="22"/>
        </w:rPr>
        <w:t xml:space="preserve">, </w:t>
      </w:r>
      <w:r w:rsidR="00191181">
        <w:rPr>
          <w:sz w:val="22"/>
          <w:szCs w:val="22"/>
        </w:rPr>
        <w:t>THC, Inc.</w:t>
      </w:r>
      <w:r w:rsidR="00837F04">
        <w:rPr>
          <w:sz w:val="22"/>
          <w:szCs w:val="22"/>
        </w:rPr>
        <w:t xml:space="preserve"> will have ~$26,000 cash on hand.</w:t>
      </w:r>
      <w:r w:rsidR="00191181">
        <w:rPr>
          <w:sz w:val="22"/>
          <w:szCs w:val="22"/>
        </w:rPr>
        <w:t xml:space="preserve">  In order to unlock the additional $90,000 in </w:t>
      </w:r>
      <w:r w:rsidR="00095440">
        <w:rPr>
          <w:sz w:val="22"/>
          <w:szCs w:val="22"/>
        </w:rPr>
        <w:t xml:space="preserve">earmarked </w:t>
      </w:r>
      <w:r w:rsidR="00B657C6">
        <w:rPr>
          <w:sz w:val="22"/>
          <w:szCs w:val="22"/>
        </w:rPr>
        <w:t xml:space="preserve">City </w:t>
      </w:r>
      <w:r w:rsidR="00191181">
        <w:rPr>
          <w:sz w:val="22"/>
          <w:szCs w:val="22"/>
        </w:rPr>
        <w:t xml:space="preserve">CDBG funds, we must </w:t>
      </w:r>
      <w:r w:rsidR="00B657C6">
        <w:rPr>
          <w:sz w:val="22"/>
          <w:szCs w:val="22"/>
        </w:rPr>
        <w:t xml:space="preserve">show that we’ve raised </w:t>
      </w:r>
      <w:r w:rsidR="009F6D25">
        <w:rPr>
          <w:sz w:val="22"/>
          <w:szCs w:val="22"/>
        </w:rPr>
        <w:t>an equal amount</w:t>
      </w:r>
      <w:r w:rsidR="00B657C6">
        <w:rPr>
          <w:sz w:val="22"/>
          <w:szCs w:val="22"/>
        </w:rPr>
        <w:t xml:space="preserve"> in matching charitable contributions </w:t>
      </w:r>
      <w:r w:rsidR="00191181">
        <w:rPr>
          <w:sz w:val="22"/>
          <w:szCs w:val="22"/>
        </w:rPr>
        <w:t xml:space="preserve">(we’re ~$31,000 shy of that goal) </w:t>
      </w:r>
      <w:r w:rsidR="00191181" w:rsidRPr="00B657C6">
        <w:rPr>
          <w:i/>
          <w:sz w:val="22"/>
          <w:szCs w:val="22"/>
        </w:rPr>
        <w:t>and</w:t>
      </w:r>
      <w:r w:rsidR="00191181">
        <w:rPr>
          <w:sz w:val="22"/>
          <w:szCs w:val="22"/>
        </w:rPr>
        <w:t xml:space="preserve"> </w:t>
      </w:r>
      <w:r w:rsidR="00095440">
        <w:rPr>
          <w:sz w:val="22"/>
          <w:szCs w:val="22"/>
        </w:rPr>
        <w:t xml:space="preserve">identify an appropriate (to the community) </w:t>
      </w:r>
      <w:r w:rsidR="009F6D25">
        <w:rPr>
          <w:sz w:val="22"/>
          <w:szCs w:val="22"/>
        </w:rPr>
        <w:t xml:space="preserve">and </w:t>
      </w:r>
      <w:r w:rsidR="00095440">
        <w:rPr>
          <w:sz w:val="22"/>
          <w:szCs w:val="22"/>
        </w:rPr>
        <w:t xml:space="preserve">eligible </w:t>
      </w:r>
      <w:r w:rsidR="009F6D25">
        <w:rPr>
          <w:sz w:val="22"/>
          <w:szCs w:val="22"/>
        </w:rPr>
        <w:t>(</w:t>
      </w:r>
      <w:r w:rsidR="00571356">
        <w:rPr>
          <w:sz w:val="22"/>
          <w:szCs w:val="22"/>
        </w:rPr>
        <w:t>according to</w:t>
      </w:r>
      <w:r w:rsidR="00095440">
        <w:rPr>
          <w:sz w:val="22"/>
          <w:szCs w:val="22"/>
        </w:rPr>
        <w:t xml:space="preserve"> HUD</w:t>
      </w:r>
      <w:r w:rsidR="009F6D25">
        <w:rPr>
          <w:sz w:val="22"/>
          <w:szCs w:val="22"/>
        </w:rPr>
        <w:t xml:space="preserve"> rules</w:t>
      </w:r>
      <w:r w:rsidR="00095440">
        <w:rPr>
          <w:sz w:val="22"/>
          <w:szCs w:val="22"/>
        </w:rPr>
        <w:t xml:space="preserve">) </w:t>
      </w:r>
      <w:r w:rsidR="00191181">
        <w:rPr>
          <w:sz w:val="22"/>
          <w:szCs w:val="22"/>
        </w:rPr>
        <w:t>end use for the temple.</w:t>
      </w:r>
      <w:r w:rsidR="00B657C6">
        <w:rPr>
          <w:sz w:val="22"/>
          <w:szCs w:val="22"/>
        </w:rPr>
        <w:t xml:space="preserve">  Landmarks may be willing to provide a loan to THC, Inc. in order to satisfy the 1:1 match requirement as we continue fundraising.  </w:t>
      </w:r>
      <w:r w:rsidR="00095440">
        <w:rPr>
          <w:sz w:val="22"/>
          <w:szCs w:val="22"/>
        </w:rPr>
        <w:t xml:space="preserve">City DMD Director </w:t>
      </w:r>
      <w:r w:rsidR="00B657C6">
        <w:rPr>
          <w:sz w:val="22"/>
          <w:szCs w:val="22"/>
        </w:rPr>
        <w:t>Adam Thie</w:t>
      </w:r>
      <w:r w:rsidR="00095440">
        <w:rPr>
          <w:sz w:val="22"/>
          <w:szCs w:val="22"/>
        </w:rPr>
        <w:t xml:space="preserve">s </w:t>
      </w:r>
      <w:r w:rsidR="00B657C6">
        <w:rPr>
          <w:sz w:val="22"/>
          <w:szCs w:val="22"/>
        </w:rPr>
        <w:t xml:space="preserve">has been a strong advocate for our project and holds confidence </w:t>
      </w:r>
      <w:r w:rsidR="00095440">
        <w:rPr>
          <w:sz w:val="22"/>
          <w:szCs w:val="22"/>
        </w:rPr>
        <w:t xml:space="preserve">that we will </w:t>
      </w:r>
      <w:r w:rsidR="00B657C6">
        <w:rPr>
          <w:sz w:val="22"/>
          <w:szCs w:val="22"/>
        </w:rPr>
        <w:t xml:space="preserve">achieve our goal of </w:t>
      </w:r>
      <w:r w:rsidR="00095440">
        <w:rPr>
          <w:sz w:val="22"/>
          <w:szCs w:val="22"/>
        </w:rPr>
        <w:t xml:space="preserve">establishing a </w:t>
      </w:r>
      <w:r w:rsidR="00B657C6">
        <w:rPr>
          <w:sz w:val="22"/>
          <w:szCs w:val="22"/>
        </w:rPr>
        <w:t xml:space="preserve">sustainable adaptive reuse </w:t>
      </w:r>
      <w:r w:rsidR="00095440">
        <w:rPr>
          <w:sz w:val="22"/>
          <w:szCs w:val="22"/>
        </w:rPr>
        <w:t xml:space="preserve">of </w:t>
      </w:r>
      <w:r w:rsidR="00B657C6">
        <w:rPr>
          <w:sz w:val="22"/>
          <w:szCs w:val="22"/>
        </w:rPr>
        <w:t xml:space="preserve">the temple.  As such, he will likely release the remaining CDBG funds </w:t>
      </w:r>
      <w:r w:rsidR="009F6D25">
        <w:rPr>
          <w:sz w:val="22"/>
          <w:szCs w:val="22"/>
        </w:rPr>
        <w:t xml:space="preserve">to MFCDC </w:t>
      </w:r>
      <w:r w:rsidR="00B657C6">
        <w:rPr>
          <w:sz w:val="22"/>
          <w:szCs w:val="22"/>
        </w:rPr>
        <w:t xml:space="preserve">once </w:t>
      </w:r>
      <w:r w:rsidR="00095440">
        <w:rPr>
          <w:sz w:val="22"/>
          <w:szCs w:val="22"/>
        </w:rPr>
        <w:t>we</w:t>
      </w:r>
      <w:r w:rsidR="00B657C6">
        <w:rPr>
          <w:sz w:val="22"/>
          <w:szCs w:val="22"/>
        </w:rPr>
        <w:t xml:space="preserve"> satisfy the above stated City/federal requirements.</w:t>
      </w:r>
      <w:r w:rsidR="00095440">
        <w:rPr>
          <w:sz w:val="22"/>
          <w:szCs w:val="22"/>
        </w:rPr>
        <w:t xml:space="preserve">  It is prudent for THC, Inc. to fully claim these grant funds prior to changes in City leadership.</w:t>
      </w:r>
    </w:p>
    <w:p w:rsidR="00307CCE" w:rsidRDefault="00307CCE" w:rsidP="00307CCE">
      <w:pPr>
        <w:pStyle w:val="ListParagraph"/>
        <w:rPr>
          <w:sz w:val="22"/>
          <w:szCs w:val="22"/>
        </w:rPr>
      </w:pPr>
    </w:p>
    <w:p w:rsidR="005F5D6E" w:rsidRDefault="00307CCE" w:rsidP="006A2B19">
      <w:pPr>
        <w:pStyle w:val="ListParagraph"/>
        <w:numPr>
          <w:ilvl w:val="0"/>
          <w:numId w:val="6"/>
        </w:numPr>
        <w:rPr>
          <w:sz w:val="22"/>
          <w:szCs w:val="22"/>
        </w:rPr>
      </w:pPr>
      <w:r w:rsidRPr="006A2B19">
        <w:rPr>
          <w:sz w:val="22"/>
          <w:szCs w:val="22"/>
        </w:rPr>
        <w:t>Our immediate goals are twofold:  identify a</w:t>
      </w:r>
      <w:r w:rsidR="008B595D" w:rsidRPr="006A2B19">
        <w:rPr>
          <w:sz w:val="22"/>
          <w:szCs w:val="22"/>
        </w:rPr>
        <w:t xml:space="preserve"> concrete </w:t>
      </w:r>
      <w:r w:rsidRPr="006A2B19">
        <w:rPr>
          <w:sz w:val="22"/>
          <w:szCs w:val="22"/>
        </w:rPr>
        <w:t>end use for the temple</w:t>
      </w:r>
      <w:r w:rsidR="008B595D" w:rsidRPr="006A2B19">
        <w:rPr>
          <w:sz w:val="22"/>
          <w:szCs w:val="22"/>
        </w:rPr>
        <w:t xml:space="preserve"> and meet our stated fundraising </w:t>
      </w:r>
      <w:r w:rsidR="003B25D6" w:rsidRPr="006A2B19">
        <w:rPr>
          <w:sz w:val="22"/>
          <w:szCs w:val="22"/>
        </w:rPr>
        <w:t>targets</w:t>
      </w:r>
      <w:r w:rsidR="008B595D" w:rsidRPr="006A2B19">
        <w:rPr>
          <w:sz w:val="22"/>
          <w:szCs w:val="22"/>
        </w:rPr>
        <w:t xml:space="preserve">.  </w:t>
      </w:r>
      <w:r w:rsidR="009A10B2" w:rsidRPr="006A2B19">
        <w:rPr>
          <w:sz w:val="22"/>
          <w:szCs w:val="22"/>
        </w:rPr>
        <w:t xml:space="preserve">Our visioning work to date has generated many potential end use concepts and we’ve identified </w:t>
      </w:r>
      <w:r w:rsidR="006A2B19" w:rsidRPr="006A2B19">
        <w:rPr>
          <w:sz w:val="22"/>
          <w:szCs w:val="22"/>
        </w:rPr>
        <w:t xml:space="preserve">and engaged </w:t>
      </w:r>
      <w:r w:rsidR="009A10B2" w:rsidRPr="006A2B19">
        <w:rPr>
          <w:sz w:val="22"/>
          <w:szCs w:val="22"/>
        </w:rPr>
        <w:t xml:space="preserve">many potential partners through </w:t>
      </w:r>
      <w:r w:rsidR="009A10B2" w:rsidRPr="006A2B19">
        <w:rPr>
          <w:sz w:val="22"/>
          <w:szCs w:val="22"/>
        </w:rPr>
        <w:lastRenderedPageBreak/>
        <w:t>various</w:t>
      </w:r>
      <w:r w:rsidR="00F3740B">
        <w:rPr>
          <w:sz w:val="22"/>
          <w:szCs w:val="22"/>
        </w:rPr>
        <w:t xml:space="preserve"> </w:t>
      </w:r>
      <w:r w:rsidR="009A10B2" w:rsidRPr="006A2B19">
        <w:rPr>
          <w:sz w:val="22"/>
          <w:szCs w:val="22"/>
        </w:rPr>
        <w:t xml:space="preserve">outreach efforts.  </w:t>
      </w:r>
      <w:r w:rsidR="00571356">
        <w:rPr>
          <w:sz w:val="22"/>
          <w:szCs w:val="22"/>
        </w:rPr>
        <w:t>It has become clear</w:t>
      </w:r>
      <w:r w:rsidR="002024C5">
        <w:rPr>
          <w:sz w:val="22"/>
          <w:szCs w:val="22"/>
        </w:rPr>
        <w:t xml:space="preserve">, however, </w:t>
      </w:r>
      <w:r w:rsidR="00571356">
        <w:rPr>
          <w:sz w:val="22"/>
          <w:szCs w:val="22"/>
        </w:rPr>
        <w:t>that t</w:t>
      </w:r>
      <w:r w:rsidR="009A10B2" w:rsidRPr="006A2B19">
        <w:rPr>
          <w:sz w:val="22"/>
          <w:szCs w:val="22"/>
        </w:rPr>
        <w:t>o achieve our singular goal of returning the temple to a productive civic use we m</w:t>
      </w:r>
      <w:r w:rsidR="00571356">
        <w:rPr>
          <w:sz w:val="22"/>
          <w:szCs w:val="22"/>
        </w:rPr>
        <w:t xml:space="preserve">ust link </w:t>
      </w:r>
      <w:r w:rsidR="009A10B2" w:rsidRPr="006A2B19">
        <w:rPr>
          <w:sz w:val="22"/>
          <w:szCs w:val="22"/>
        </w:rPr>
        <w:t xml:space="preserve">further </w:t>
      </w:r>
      <w:r w:rsidR="002024C5">
        <w:rPr>
          <w:sz w:val="22"/>
          <w:szCs w:val="22"/>
        </w:rPr>
        <w:t>engagement and funding</w:t>
      </w:r>
      <w:r w:rsidR="009A10B2" w:rsidRPr="006A2B19">
        <w:rPr>
          <w:sz w:val="22"/>
          <w:szCs w:val="22"/>
        </w:rPr>
        <w:t xml:space="preserve"> efforts to our own imperative </w:t>
      </w:r>
      <w:r w:rsidR="006A2B19">
        <w:rPr>
          <w:sz w:val="22"/>
          <w:szCs w:val="22"/>
        </w:rPr>
        <w:t xml:space="preserve">and timeline.  Toward that end, we have resolved to </w:t>
      </w:r>
      <w:r w:rsidR="002024C5">
        <w:rPr>
          <w:sz w:val="22"/>
          <w:szCs w:val="22"/>
        </w:rPr>
        <w:t>establish</w:t>
      </w:r>
      <w:r w:rsidR="006A2B19">
        <w:rPr>
          <w:sz w:val="22"/>
          <w:szCs w:val="22"/>
        </w:rPr>
        <w:t xml:space="preserve"> the </w:t>
      </w:r>
      <w:r w:rsidR="006A2B19">
        <w:rPr>
          <w:i/>
          <w:sz w:val="22"/>
          <w:szCs w:val="22"/>
        </w:rPr>
        <w:t xml:space="preserve">Beth El Center for Learning </w:t>
      </w:r>
      <w:r w:rsidR="006A2B19">
        <w:rPr>
          <w:sz w:val="22"/>
          <w:szCs w:val="22"/>
        </w:rPr>
        <w:t>(Al Polin motion, Joe Alpert second</w:t>
      </w:r>
      <w:r w:rsidR="00571356">
        <w:rPr>
          <w:sz w:val="22"/>
          <w:szCs w:val="22"/>
        </w:rPr>
        <w:t>, passed unanimously</w:t>
      </w:r>
      <w:r w:rsidR="006A2B19">
        <w:rPr>
          <w:sz w:val="22"/>
          <w:szCs w:val="22"/>
        </w:rPr>
        <w:t xml:space="preserve">) in the Jewish spirit of </w:t>
      </w:r>
      <w:proofErr w:type="spellStart"/>
      <w:r w:rsidR="006A2B19">
        <w:rPr>
          <w:sz w:val="22"/>
          <w:szCs w:val="22"/>
        </w:rPr>
        <w:t>Tikkun</w:t>
      </w:r>
      <w:proofErr w:type="spellEnd"/>
      <w:r w:rsidR="006A2B19">
        <w:rPr>
          <w:sz w:val="22"/>
          <w:szCs w:val="22"/>
        </w:rPr>
        <w:t xml:space="preserve"> </w:t>
      </w:r>
      <w:proofErr w:type="spellStart"/>
      <w:r w:rsidR="006A2B19">
        <w:rPr>
          <w:sz w:val="22"/>
          <w:szCs w:val="22"/>
        </w:rPr>
        <w:t>Olam</w:t>
      </w:r>
      <w:proofErr w:type="spellEnd"/>
      <w:r w:rsidR="006A2B19">
        <w:rPr>
          <w:sz w:val="22"/>
          <w:szCs w:val="22"/>
        </w:rPr>
        <w:t xml:space="preserve">, </w:t>
      </w:r>
      <w:r w:rsidR="006A2B19">
        <w:rPr>
          <w:i/>
          <w:sz w:val="22"/>
          <w:szCs w:val="22"/>
        </w:rPr>
        <w:t>healing the world</w:t>
      </w:r>
      <w:r w:rsidR="006A2B19">
        <w:rPr>
          <w:sz w:val="22"/>
          <w:szCs w:val="22"/>
        </w:rPr>
        <w:t xml:space="preserve">, </w:t>
      </w:r>
      <w:r w:rsidR="00926DB6">
        <w:rPr>
          <w:sz w:val="22"/>
          <w:szCs w:val="22"/>
        </w:rPr>
        <w:t xml:space="preserve">which </w:t>
      </w:r>
      <w:r w:rsidR="002024C5">
        <w:rPr>
          <w:sz w:val="22"/>
          <w:szCs w:val="22"/>
        </w:rPr>
        <w:t xml:space="preserve">also </w:t>
      </w:r>
      <w:r w:rsidR="00926DB6">
        <w:rPr>
          <w:sz w:val="22"/>
          <w:szCs w:val="22"/>
        </w:rPr>
        <w:t>suggests a</w:t>
      </w:r>
      <w:r w:rsidR="006A2B19" w:rsidRPr="006A2B19">
        <w:rPr>
          <w:sz w:val="22"/>
          <w:szCs w:val="22"/>
        </w:rPr>
        <w:t xml:space="preserve"> shared responsibility to repair and transform </w:t>
      </w:r>
      <w:r w:rsidR="006A2B19">
        <w:rPr>
          <w:sz w:val="22"/>
          <w:szCs w:val="22"/>
        </w:rPr>
        <w:t>our</w:t>
      </w:r>
      <w:r w:rsidR="006A2B19" w:rsidRPr="006A2B19">
        <w:rPr>
          <w:sz w:val="22"/>
          <w:szCs w:val="22"/>
        </w:rPr>
        <w:t xml:space="preserve"> </w:t>
      </w:r>
      <w:r w:rsidR="002024C5">
        <w:rPr>
          <w:sz w:val="22"/>
          <w:szCs w:val="22"/>
        </w:rPr>
        <w:t>community</w:t>
      </w:r>
      <w:r w:rsidR="006A2B19">
        <w:rPr>
          <w:sz w:val="22"/>
          <w:szCs w:val="22"/>
        </w:rPr>
        <w:t>.</w:t>
      </w:r>
      <w:r w:rsidR="00F37B8D">
        <w:rPr>
          <w:sz w:val="22"/>
          <w:szCs w:val="22"/>
        </w:rPr>
        <w:t xml:space="preserve">  The significant Jewish heritage component of our work to date, beyond saving the temple building itself, should be celebrated virtually.  </w:t>
      </w:r>
      <w:r w:rsidR="00926DB6">
        <w:rPr>
          <w:sz w:val="22"/>
          <w:szCs w:val="22"/>
        </w:rPr>
        <w:t xml:space="preserve">We’ve set an initial, aggressive goal of opening our doors in 24 months.  We understand that the realities of real estate and organizational development may introduce obstacles that conspire to make our course non-linear, but feel strongly that focusing our efforts toward benchmarks within a </w:t>
      </w:r>
      <w:r w:rsidR="00571356">
        <w:rPr>
          <w:sz w:val="22"/>
          <w:szCs w:val="22"/>
        </w:rPr>
        <w:t>definitive</w:t>
      </w:r>
      <w:r w:rsidR="00926DB6">
        <w:rPr>
          <w:sz w:val="22"/>
          <w:szCs w:val="22"/>
        </w:rPr>
        <w:t xml:space="preserve"> timeline will</w:t>
      </w:r>
      <w:r w:rsidR="004D7373">
        <w:rPr>
          <w:sz w:val="22"/>
          <w:szCs w:val="22"/>
        </w:rPr>
        <w:t xml:space="preserve"> afford us significant resolve.</w:t>
      </w:r>
    </w:p>
    <w:p w:rsidR="002F2665" w:rsidRDefault="002F2665" w:rsidP="00571356">
      <w:pPr>
        <w:pStyle w:val="ListParagraph"/>
        <w:rPr>
          <w:sz w:val="22"/>
          <w:szCs w:val="22"/>
        </w:rPr>
      </w:pPr>
    </w:p>
    <w:p w:rsidR="00571356" w:rsidRDefault="002024C5" w:rsidP="00571356">
      <w:pPr>
        <w:pStyle w:val="ListParagraph"/>
        <w:rPr>
          <w:sz w:val="22"/>
          <w:szCs w:val="22"/>
        </w:rPr>
      </w:pPr>
      <w:r>
        <w:rPr>
          <w:sz w:val="22"/>
          <w:szCs w:val="22"/>
        </w:rPr>
        <w:t>Key d</w:t>
      </w:r>
      <w:r w:rsidR="00115B8F">
        <w:rPr>
          <w:sz w:val="22"/>
          <w:szCs w:val="22"/>
        </w:rPr>
        <w:t xml:space="preserve">iscussion </w:t>
      </w:r>
      <w:r>
        <w:rPr>
          <w:sz w:val="22"/>
          <w:szCs w:val="22"/>
        </w:rPr>
        <w:t>points on Beth El Center for Learning</w:t>
      </w:r>
      <w:r w:rsidR="00115B8F">
        <w:rPr>
          <w:sz w:val="22"/>
          <w:szCs w:val="22"/>
        </w:rPr>
        <w:t>:</w:t>
      </w:r>
    </w:p>
    <w:p w:rsidR="00115B8F" w:rsidRDefault="00115B8F" w:rsidP="00571356">
      <w:pPr>
        <w:pStyle w:val="ListParagraph"/>
        <w:rPr>
          <w:sz w:val="22"/>
          <w:szCs w:val="22"/>
        </w:rPr>
      </w:pPr>
    </w:p>
    <w:p w:rsidR="00115B8F" w:rsidRDefault="00115B8F" w:rsidP="00115B8F">
      <w:pPr>
        <w:pStyle w:val="ListParagraph"/>
        <w:numPr>
          <w:ilvl w:val="0"/>
          <w:numId w:val="8"/>
        </w:numPr>
        <w:rPr>
          <w:sz w:val="22"/>
          <w:szCs w:val="22"/>
        </w:rPr>
      </w:pPr>
      <w:r>
        <w:rPr>
          <w:sz w:val="22"/>
          <w:szCs w:val="22"/>
        </w:rPr>
        <w:t xml:space="preserve">Education is a significant component of </w:t>
      </w:r>
      <w:r w:rsidR="00B31DC5">
        <w:rPr>
          <w:sz w:val="22"/>
          <w:szCs w:val="22"/>
        </w:rPr>
        <w:t xml:space="preserve">effective </w:t>
      </w:r>
      <w:r>
        <w:rPr>
          <w:sz w:val="22"/>
          <w:szCs w:val="22"/>
        </w:rPr>
        <w:t>long-term crime reduction strategies.  This is a concept that is forwarded by many local and national institutions and is also embodied in the Mid-North Quality of Life Plan (QOLP.)</w:t>
      </w:r>
    </w:p>
    <w:p w:rsidR="00801A4E" w:rsidRPr="00801A4E" w:rsidRDefault="00801A4E" w:rsidP="00801A4E">
      <w:pPr>
        <w:ind w:left="720"/>
        <w:rPr>
          <w:sz w:val="22"/>
          <w:szCs w:val="22"/>
        </w:rPr>
      </w:pPr>
    </w:p>
    <w:p w:rsidR="00801A4E" w:rsidRPr="00801A4E" w:rsidRDefault="00801A4E" w:rsidP="00801A4E">
      <w:pPr>
        <w:pStyle w:val="ListParagraph"/>
        <w:numPr>
          <w:ilvl w:val="0"/>
          <w:numId w:val="8"/>
        </w:numPr>
        <w:rPr>
          <w:sz w:val="22"/>
          <w:szCs w:val="22"/>
        </w:rPr>
      </w:pPr>
      <w:r>
        <w:rPr>
          <w:sz w:val="22"/>
          <w:szCs w:val="22"/>
        </w:rPr>
        <w:t>MFC is well-served by an exemplary and longstanding youth sports program (Tab Recreation) but there is no similar “plug and play” option that is readily accessible to those not attracted to sports.</w:t>
      </w:r>
    </w:p>
    <w:p w:rsidR="00115B8F" w:rsidRPr="00115B8F" w:rsidRDefault="00115B8F" w:rsidP="00115B8F">
      <w:pPr>
        <w:ind w:left="720"/>
        <w:rPr>
          <w:sz w:val="22"/>
          <w:szCs w:val="22"/>
        </w:rPr>
      </w:pPr>
    </w:p>
    <w:p w:rsidR="00115B8F" w:rsidRDefault="00115B8F" w:rsidP="00115B8F">
      <w:pPr>
        <w:pStyle w:val="ListParagraph"/>
        <w:numPr>
          <w:ilvl w:val="0"/>
          <w:numId w:val="8"/>
        </w:numPr>
        <w:rPr>
          <w:sz w:val="22"/>
          <w:szCs w:val="22"/>
        </w:rPr>
      </w:pPr>
      <w:r>
        <w:rPr>
          <w:sz w:val="22"/>
          <w:szCs w:val="22"/>
        </w:rPr>
        <w:t xml:space="preserve">There is great potential around </w:t>
      </w:r>
      <w:r w:rsidR="00D05B30">
        <w:rPr>
          <w:sz w:val="22"/>
          <w:szCs w:val="22"/>
        </w:rPr>
        <w:t xml:space="preserve">partnering with institutions that make up </w:t>
      </w:r>
      <w:r>
        <w:rPr>
          <w:sz w:val="22"/>
          <w:szCs w:val="22"/>
        </w:rPr>
        <w:t xml:space="preserve">Mapleton-Fall Creek’s </w:t>
      </w:r>
      <w:r>
        <w:rPr>
          <w:i/>
          <w:sz w:val="22"/>
          <w:szCs w:val="22"/>
        </w:rPr>
        <w:t>education corridor</w:t>
      </w:r>
      <w:r>
        <w:rPr>
          <w:sz w:val="22"/>
          <w:szCs w:val="22"/>
        </w:rPr>
        <w:t xml:space="preserve"> </w:t>
      </w:r>
      <w:r w:rsidR="00D05B30">
        <w:rPr>
          <w:sz w:val="22"/>
          <w:szCs w:val="22"/>
        </w:rPr>
        <w:t xml:space="preserve">including </w:t>
      </w:r>
      <w:proofErr w:type="spellStart"/>
      <w:r w:rsidR="00D05B30">
        <w:rPr>
          <w:sz w:val="22"/>
          <w:szCs w:val="22"/>
        </w:rPr>
        <w:t>Gambold</w:t>
      </w:r>
      <w:proofErr w:type="spellEnd"/>
      <w:r w:rsidR="00D05B30">
        <w:rPr>
          <w:sz w:val="22"/>
          <w:szCs w:val="22"/>
        </w:rPr>
        <w:t xml:space="preserve"> </w:t>
      </w:r>
      <w:proofErr w:type="spellStart"/>
      <w:r w:rsidR="00D05B30">
        <w:rPr>
          <w:sz w:val="22"/>
          <w:szCs w:val="22"/>
        </w:rPr>
        <w:t>Prepatory</w:t>
      </w:r>
      <w:proofErr w:type="spellEnd"/>
      <w:r w:rsidR="00D05B30">
        <w:rPr>
          <w:sz w:val="22"/>
          <w:szCs w:val="22"/>
        </w:rPr>
        <w:t xml:space="preserve"> Magnet High School (at Shortridge H.S.), St. Richard’s School (</w:t>
      </w:r>
      <w:r w:rsidR="00B31DC5">
        <w:rPr>
          <w:sz w:val="22"/>
          <w:szCs w:val="22"/>
        </w:rPr>
        <w:t xml:space="preserve">at </w:t>
      </w:r>
      <w:r w:rsidR="00D05B30">
        <w:rPr>
          <w:sz w:val="22"/>
          <w:szCs w:val="22"/>
        </w:rPr>
        <w:t>Trinity Episcopal Church), Ivy Tech, The Children’s Museum (</w:t>
      </w:r>
      <w:r w:rsidR="00B31DC5">
        <w:rPr>
          <w:sz w:val="22"/>
          <w:szCs w:val="22"/>
        </w:rPr>
        <w:t xml:space="preserve">they host a </w:t>
      </w:r>
      <w:r w:rsidR="00D05B30">
        <w:rPr>
          <w:sz w:val="22"/>
          <w:szCs w:val="22"/>
        </w:rPr>
        <w:t>branch</w:t>
      </w:r>
      <w:r w:rsidR="00B31DC5">
        <w:rPr>
          <w:sz w:val="22"/>
          <w:szCs w:val="22"/>
        </w:rPr>
        <w:t xml:space="preserve"> of The Library/IMCPL</w:t>
      </w:r>
      <w:r w:rsidR="00D05B30">
        <w:rPr>
          <w:sz w:val="22"/>
          <w:szCs w:val="22"/>
        </w:rPr>
        <w:t xml:space="preserve">), </w:t>
      </w:r>
      <w:r w:rsidR="00B31DC5">
        <w:rPr>
          <w:sz w:val="22"/>
          <w:szCs w:val="22"/>
        </w:rPr>
        <w:t>Day Early Learning Center, et al.</w:t>
      </w:r>
    </w:p>
    <w:p w:rsidR="00D05B30" w:rsidRPr="00D05B30" w:rsidRDefault="00D05B30" w:rsidP="00D05B30">
      <w:pPr>
        <w:pStyle w:val="ListParagraph"/>
        <w:rPr>
          <w:sz w:val="22"/>
          <w:szCs w:val="22"/>
        </w:rPr>
      </w:pPr>
    </w:p>
    <w:p w:rsidR="00D05B30" w:rsidRDefault="00D05B30" w:rsidP="00115B8F">
      <w:pPr>
        <w:pStyle w:val="ListParagraph"/>
        <w:numPr>
          <w:ilvl w:val="0"/>
          <w:numId w:val="8"/>
        </w:numPr>
        <w:rPr>
          <w:sz w:val="22"/>
          <w:szCs w:val="22"/>
        </w:rPr>
      </w:pPr>
      <w:r>
        <w:rPr>
          <w:sz w:val="22"/>
          <w:szCs w:val="22"/>
        </w:rPr>
        <w:t>There is great potential to support and enhance existing</w:t>
      </w:r>
      <w:r w:rsidR="00F949F7">
        <w:rPr>
          <w:sz w:val="22"/>
          <w:szCs w:val="22"/>
        </w:rPr>
        <w:t xml:space="preserve">, smaller-scale </w:t>
      </w:r>
      <w:r>
        <w:rPr>
          <w:sz w:val="22"/>
          <w:szCs w:val="22"/>
        </w:rPr>
        <w:t>education programming in and near MFC centered around “arts, education, and activity for kids” (Broadway United Methodist Church), music (Metropolitan Youth Orchestra),  self-empowerment (KI Eco Center</w:t>
      </w:r>
      <w:r w:rsidR="00B31DC5">
        <w:rPr>
          <w:sz w:val="22"/>
          <w:szCs w:val="22"/>
        </w:rPr>
        <w:t>), et al.</w:t>
      </w:r>
    </w:p>
    <w:p w:rsidR="00F949F7" w:rsidRPr="00F949F7" w:rsidRDefault="00F949F7" w:rsidP="00F949F7">
      <w:pPr>
        <w:pStyle w:val="ListParagraph"/>
        <w:rPr>
          <w:sz w:val="22"/>
          <w:szCs w:val="22"/>
        </w:rPr>
      </w:pPr>
    </w:p>
    <w:p w:rsidR="00F949F7" w:rsidRDefault="00F949F7" w:rsidP="00115B8F">
      <w:pPr>
        <w:pStyle w:val="ListParagraph"/>
        <w:numPr>
          <w:ilvl w:val="0"/>
          <w:numId w:val="8"/>
        </w:numPr>
        <w:rPr>
          <w:sz w:val="22"/>
          <w:szCs w:val="22"/>
        </w:rPr>
      </w:pPr>
      <w:r>
        <w:rPr>
          <w:sz w:val="22"/>
          <w:szCs w:val="22"/>
        </w:rPr>
        <w:t>We must support lifelong learning, catering to learner</w:t>
      </w:r>
      <w:r w:rsidR="00655C5E">
        <w:rPr>
          <w:sz w:val="22"/>
          <w:szCs w:val="22"/>
        </w:rPr>
        <w:t>s</w:t>
      </w:r>
      <w:r>
        <w:rPr>
          <w:sz w:val="22"/>
          <w:szCs w:val="22"/>
        </w:rPr>
        <w:t xml:space="preserve"> of all ages, from youth to the elderly.</w:t>
      </w:r>
      <w:r w:rsidR="00655C5E">
        <w:rPr>
          <w:sz w:val="22"/>
          <w:szCs w:val="22"/>
        </w:rPr>
        <w:t xml:space="preserve">  There is evidence that 18-26 year olds that do not attend college face challenges productively engaging with career and community.  The same is true for returning veterans</w:t>
      </w:r>
      <w:r w:rsidR="00842F6C">
        <w:rPr>
          <w:sz w:val="22"/>
          <w:szCs w:val="22"/>
        </w:rPr>
        <w:t xml:space="preserve"> and other “disconnected” groups</w:t>
      </w:r>
      <w:r w:rsidR="00655C5E">
        <w:rPr>
          <w:sz w:val="22"/>
          <w:szCs w:val="22"/>
        </w:rPr>
        <w:t>.</w:t>
      </w:r>
    </w:p>
    <w:p w:rsidR="00801A4E" w:rsidRPr="00801A4E" w:rsidRDefault="00801A4E" w:rsidP="00801A4E">
      <w:pPr>
        <w:pStyle w:val="ListParagraph"/>
        <w:rPr>
          <w:sz w:val="22"/>
          <w:szCs w:val="22"/>
        </w:rPr>
      </w:pPr>
    </w:p>
    <w:p w:rsidR="00801A4E" w:rsidRPr="00801A4E" w:rsidRDefault="00801A4E" w:rsidP="00801A4E">
      <w:pPr>
        <w:pStyle w:val="ListParagraph"/>
        <w:numPr>
          <w:ilvl w:val="0"/>
          <w:numId w:val="8"/>
        </w:numPr>
        <w:rPr>
          <w:sz w:val="22"/>
          <w:szCs w:val="22"/>
        </w:rPr>
      </w:pPr>
      <w:r>
        <w:rPr>
          <w:sz w:val="22"/>
          <w:szCs w:val="22"/>
        </w:rPr>
        <w:t>Our organization should serve the entire human corpus (head, shoulders, knees and toes --- eyes and ears and mouth and nose!)  These are the pillars of our programming.</w:t>
      </w:r>
    </w:p>
    <w:p w:rsidR="00D05B30" w:rsidRPr="00D05B30" w:rsidRDefault="00D05B30" w:rsidP="00D05B30">
      <w:pPr>
        <w:pStyle w:val="ListParagraph"/>
        <w:rPr>
          <w:sz w:val="22"/>
          <w:szCs w:val="22"/>
        </w:rPr>
      </w:pPr>
    </w:p>
    <w:p w:rsidR="002F2665" w:rsidRDefault="002024C5" w:rsidP="002F2665">
      <w:pPr>
        <w:pStyle w:val="ListParagraph"/>
        <w:numPr>
          <w:ilvl w:val="0"/>
          <w:numId w:val="8"/>
        </w:numPr>
        <w:rPr>
          <w:sz w:val="22"/>
          <w:szCs w:val="22"/>
        </w:rPr>
      </w:pPr>
      <w:r>
        <w:rPr>
          <w:sz w:val="22"/>
          <w:szCs w:val="22"/>
        </w:rPr>
        <w:t xml:space="preserve">There are non-traditional education organizations and opportunities centered around art as therapy, </w:t>
      </w:r>
      <w:r w:rsidR="00801A4E">
        <w:rPr>
          <w:sz w:val="22"/>
          <w:szCs w:val="22"/>
        </w:rPr>
        <w:t xml:space="preserve">vocational development, </w:t>
      </w:r>
      <w:r>
        <w:rPr>
          <w:sz w:val="22"/>
          <w:szCs w:val="22"/>
        </w:rPr>
        <w:t>music, workforce skills training</w:t>
      </w:r>
      <w:r w:rsidR="00801A4E">
        <w:rPr>
          <w:sz w:val="22"/>
          <w:szCs w:val="22"/>
        </w:rPr>
        <w:t xml:space="preserve"> (such as housing renovation)</w:t>
      </w:r>
      <w:r>
        <w:rPr>
          <w:sz w:val="22"/>
          <w:szCs w:val="22"/>
        </w:rPr>
        <w:t xml:space="preserve">, etc.  </w:t>
      </w:r>
      <w:r w:rsidR="00801A4E">
        <w:rPr>
          <w:sz w:val="22"/>
          <w:szCs w:val="22"/>
        </w:rPr>
        <w:t>There are several models we should investigate, including AS220 in Providence, RI (</w:t>
      </w:r>
      <w:hyperlink r:id="rId6" w:history="1">
        <w:r w:rsidR="00801A4E" w:rsidRPr="003322E4">
          <w:rPr>
            <w:rStyle w:val="Hyperlink"/>
            <w:sz w:val="22"/>
            <w:szCs w:val="22"/>
          </w:rPr>
          <w:t>www.as220.org</w:t>
        </w:r>
      </w:hyperlink>
      <w:r w:rsidR="00801A4E">
        <w:rPr>
          <w:sz w:val="22"/>
          <w:szCs w:val="22"/>
        </w:rPr>
        <w:t>)</w:t>
      </w:r>
    </w:p>
    <w:p w:rsidR="002F2665" w:rsidRPr="002F2665" w:rsidRDefault="002F2665" w:rsidP="002F2665">
      <w:pPr>
        <w:pStyle w:val="ListParagraph"/>
        <w:rPr>
          <w:sz w:val="22"/>
          <w:szCs w:val="22"/>
        </w:rPr>
      </w:pPr>
    </w:p>
    <w:p w:rsidR="00842F6C" w:rsidRDefault="002F2665" w:rsidP="00842F6C">
      <w:pPr>
        <w:pStyle w:val="ListParagraph"/>
        <w:numPr>
          <w:ilvl w:val="0"/>
          <w:numId w:val="8"/>
        </w:numPr>
        <w:rPr>
          <w:sz w:val="22"/>
          <w:szCs w:val="22"/>
        </w:rPr>
      </w:pPr>
      <w:r>
        <w:rPr>
          <w:sz w:val="22"/>
          <w:szCs w:val="22"/>
        </w:rPr>
        <w:lastRenderedPageBreak/>
        <w:t>Broad</w:t>
      </w:r>
      <w:r w:rsidR="00842F6C">
        <w:rPr>
          <w:sz w:val="22"/>
          <w:szCs w:val="22"/>
        </w:rPr>
        <w:t xml:space="preserve"> programming </w:t>
      </w:r>
      <w:r>
        <w:rPr>
          <w:sz w:val="22"/>
          <w:szCs w:val="22"/>
        </w:rPr>
        <w:t xml:space="preserve">and multi-discipline, </w:t>
      </w:r>
      <w:r w:rsidR="00F949F7">
        <w:rPr>
          <w:sz w:val="22"/>
          <w:szCs w:val="22"/>
        </w:rPr>
        <w:t>drop-in workspace</w:t>
      </w:r>
      <w:r w:rsidR="00842F6C">
        <w:rPr>
          <w:sz w:val="22"/>
          <w:szCs w:val="22"/>
        </w:rPr>
        <w:t>s</w:t>
      </w:r>
      <w:r w:rsidR="00F949F7">
        <w:rPr>
          <w:sz w:val="22"/>
          <w:szCs w:val="22"/>
        </w:rPr>
        <w:t xml:space="preserve"> </w:t>
      </w:r>
      <w:r w:rsidR="00842F6C">
        <w:rPr>
          <w:sz w:val="22"/>
          <w:szCs w:val="22"/>
        </w:rPr>
        <w:t xml:space="preserve">(such as “maker spaces” or music rehearsal rooms) </w:t>
      </w:r>
      <w:r w:rsidR="00F949F7">
        <w:rPr>
          <w:sz w:val="22"/>
          <w:szCs w:val="22"/>
        </w:rPr>
        <w:t xml:space="preserve">that </w:t>
      </w:r>
      <w:r w:rsidR="00842F6C">
        <w:rPr>
          <w:sz w:val="22"/>
          <w:szCs w:val="22"/>
        </w:rPr>
        <w:t>support</w:t>
      </w:r>
      <w:r w:rsidR="00F949F7">
        <w:rPr>
          <w:sz w:val="22"/>
          <w:szCs w:val="22"/>
        </w:rPr>
        <w:t xml:space="preserve"> </w:t>
      </w:r>
      <w:r>
        <w:rPr>
          <w:sz w:val="22"/>
          <w:szCs w:val="22"/>
        </w:rPr>
        <w:t>flexible</w:t>
      </w:r>
      <w:r w:rsidR="00842F6C">
        <w:rPr>
          <w:sz w:val="22"/>
          <w:szCs w:val="22"/>
        </w:rPr>
        <w:t xml:space="preserve"> </w:t>
      </w:r>
      <w:r>
        <w:rPr>
          <w:sz w:val="22"/>
          <w:szCs w:val="22"/>
        </w:rPr>
        <w:t>configurations will help to make the most of a relatively small building with limited parking.</w:t>
      </w:r>
    </w:p>
    <w:p w:rsidR="002F2665" w:rsidRPr="002F2665" w:rsidRDefault="002F2665" w:rsidP="002F2665">
      <w:pPr>
        <w:pStyle w:val="ListParagraph"/>
        <w:rPr>
          <w:sz w:val="22"/>
          <w:szCs w:val="22"/>
        </w:rPr>
      </w:pPr>
    </w:p>
    <w:p w:rsidR="00E663A0" w:rsidRDefault="002F2665" w:rsidP="00E663A0">
      <w:pPr>
        <w:pStyle w:val="ListParagraph"/>
        <w:numPr>
          <w:ilvl w:val="0"/>
          <w:numId w:val="6"/>
        </w:numPr>
        <w:rPr>
          <w:sz w:val="22"/>
          <w:szCs w:val="22"/>
        </w:rPr>
      </w:pPr>
      <w:r>
        <w:rPr>
          <w:sz w:val="22"/>
          <w:szCs w:val="22"/>
        </w:rPr>
        <w:t>Despite heroic efforts, w</w:t>
      </w:r>
      <w:r w:rsidR="00746D36">
        <w:rPr>
          <w:sz w:val="22"/>
          <w:szCs w:val="22"/>
        </w:rPr>
        <w:t>e’</w:t>
      </w:r>
      <w:r>
        <w:rPr>
          <w:sz w:val="22"/>
          <w:szCs w:val="22"/>
        </w:rPr>
        <w:t xml:space="preserve">ve fallen short of our internal goal to </w:t>
      </w:r>
      <w:r w:rsidR="00F45B7F">
        <w:rPr>
          <w:sz w:val="22"/>
          <w:szCs w:val="22"/>
        </w:rPr>
        <w:t>raise $200,000</w:t>
      </w:r>
      <w:r>
        <w:rPr>
          <w:sz w:val="22"/>
          <w:szCs w:val="22"/>
        </w:rPr>
        <w:t xml:space="preserve"> </w:t>
      </w:r>
      <w:r w:rsidR="00746D36">
        <w:rPr>
          <w:sz w:val="22"/>
          <w:szCs w:val="22"/>
        </w:rPr>
        <w:t xml:space="preserve">to simply “save this sacred space” </w:t>
      </w:r>
      <w:r>
        <w:rPr>
          <w:sz w:val="22"/>
          <w:szCs w:val="22"/>
        </w:rPr>
        <w:t xml:space="preserve">by the end of December 2014.  As noted previously, future fundraising and funding drives </w:t>
      </w:r>
      <w:r w:rsidR="00746D36">
        <w:rPr>
          <w:sz w:val="22"/>
          <w:szCs w:val="22"/>
        </w:rPr>
        <w:t>must</w:t>
      </w:r>
      <w:r>
        <w:rPr>
          <w:sz w:val="22"/>
          <w:szCs w:val="22"/>
        </w:rPr>
        <w:t xml:space="preserve"> be linked to our </w:t>
      </w:r>
      <w:r w:rsidR="00746D36">
        <w:rPr>
          <w:sz w:val="22"/>
          <w:szCs w:val="22"/>
        </w:rPr>
        <w:t xml:space="preserve">new </w:t>
      </w:r>
      <w:r>
        <w:rPr>
          <w:sz w:val="22"/>
          <w:szCs w:val="22"/>
        </w:rPr>
        <w:t xml:space="preserve">goal of opening the </w:t>
      </w:r>
      <w:r w:rsidRPr="00746D36">
        <w:rPr>
          <w:i/>
          <w:sz w:val="22"/>
          <w:szCs w:val="22"/>
        </w:rPr>
        <w:t>Beth E</w:t>
      </w:r>
      <w:r w:rsidR="00746D36" w:rsidRPr="00746D36">
        <w:rPr>
          <w:i/>
          <w:sz w:val="22"/>
          <w:szCs w:val="22"/>
        </w:rPr>
        <w:t>l Center for Learning</w:t>
      </w:r>
      <w:r w:rsidR="00746D36">
        <w:rPr>
          <w:sz w:val="22"/>
          <w:szCs w:val="22"/>
        </w:rPr>
        <w:t xml:space="preserve"> by</w:t>
      </w:r>
      <w:r>
        <w:rPr>
          <w:sz w:val="22"/>
          <w:szCs w:val="22"/>
        </w:rPr>
        <w:t xml:space="preserve"> early 2017.  </w:t>
      </w:r>
      <w:r w:rsidR="00746D36">
        <w:rPr>
          <w:sz w:val="22"/>
          <w:szCs w:val="22"/>
        </w:rPr>
        <w:t>In order to reach this goal, w</w:t>
      </w:r>
      <w:r>
        <w:rPr>
          <w:sz w:val="22"/>
          <w:szCs w:val="22"/>
        </w:rPr>
        <w:t xml:space="preserve">e will </w:t>
      </w:r>
      <w:r w:rsidR="00746D36">
        <w:rPr>
          <w:sz w:val="22"/>
          <w:szCs w:val="22"/>
        </w:rPr>
        <w:t>pursue two parallel work plans</w:t>
      </w:r>
      <w:r>
        <w:rPr>
          <w:sz w:val="22"/>
          <w:szCs w:val="22"/>
        </w:rPr>
        <w:t xml:space="preserve"> </w:t>
      </w:r>
      <w:r w:rsidR="00746D36">
        <w:rPr>
          <w:sz w:val="22"/>
          <w:szCs w:val="22"/>
        </w:rPr>
        <w:t xml:space="preserve">focused on </w:t>
      </w:r>
      <w:r>
        <w:rPr>
          <w:sz w:val="22"/>
          <w:szCs w:val="22"/>
        </w:rPr>
        <w:t>building rest</w:t>
      </w:r>
      <w:r w:rsidR="00F45B7F">
        <w:rPr>
          <w:sz w:val="22"/>
          <w:szCs w:val="22"/>
        </w:rPr>
        <w:t xml:space="preserve">oration </w:t>
      </w:r>
      <w:r w:rsidR="00746D36">
        <w:rPr>
          <w:sz w:val="22"/>
          <w:szCs w:val="22"/>
        </w:rPr>
        <w:t xml:space="preserve">and </w:t>
      </w:r>
      <w:r w:rsidR="00F45B7F">
        <w:rPr>
          <w:sz w:val="22"/>
          <w:szCs w:val="22"/>
        </w:rPr>
        <w:t xml:space="preserve">programming.  </w:t>
      </w:r>
      <w:r w:rsidR="00746D36">
        <w:rPr>
          <w:sz w:val="22"/>
          <w:szCs w:val="22"/>
        </w:rPr>
        <w:t>Our board has divided into two discrete committees</w:t>
      </w:r>
      <w:r w:rsidR="001D1373">
        <w:rPr>
          <w:sz w:val="22"/>
          <w:szCs w:val="22"/>
        </w:rPr>
        <w:t>, meeting monthly</w:t>
      </w:r>
      <w:r w:rsidR="00746D36">
        <w:rPr>
          <w:sz w:val="22"/>
          <w:szCs w:val="22"/>
        </w:rPr>
        <w:t xml:space="preserve">, with each responsible for securing the necessary resources </w:t>
      </w:r>
      <w:r w:rsidR="00E663A0">
        <w:rPr>
          <w:sz w:val="22"/>
          <w:szCs w:val="22"/>
        </w:rPr>
        <w:t xml:space="preserve">(including additional committee members) </w:t>
      </w:r>
      <w:r w:rsidR="00746D36">
        <w:rPr>
          <w:sz w:val="22"/>
          <w:szCs w:val="22"/>
        </w:rPr>
        <w:t xml:space="preserve">to </w:t>
      </w:r>
      <w:r w:rsidR="001D1373">
        <w:rPr>
          <w:sz w:val="22"/>
          <w:szCs w:val="22"/>
        </w:rPr>
        <w:t>meet</w:t>
      </w:r>
      <w:r w:rsidR="00746D36">
        <w:rPr>
          <w:sz w:val="22"/>
          <w:szCs w:val="22"/>
        </w:rPr>
        <w:t xml:space="preserve"> their respective </w:t>
      </w:r>
      <w:r w:rsidR="001D1373">
        <w:rPr>
          <w:sz w:val="22"/>
          <w:szCs w:val="22"/>
        </w:rPr>
        <w:t>benchmarks</w:t>
      </w:r>
      <w:r w:rsidR="00746D36">
        <w:rPr>
          <w:sz w:val="22"/>
          <w:szCs w:val="22"/>
        </w:rPr>
        <w:t xml:space="preserve">.  </w:t>
      </w:r>
      <w:r w:rsidR="00F45B7F">
        <w:rPr>
          <w:sz w:val="22"/>
          <w:szCs w:val="22"/>
        </w:rPr>
        <w:t xml:space="preserve">In order to support </w:t>
      </w:r>
      <w:r w:rsidR="00746D36">
        <w:rPr>
          <w:sz w:val="22"/>
          <w:szCs w:val="22"/>
        </w:rPr>
        <w:t>and coordinate these</w:t>
      </w:r>
      <w:r w:rsidR="00F45B7F">
        <w:rPr>
          <w:sz w:val="22"/>
          <w:szCs w:val="22"/>
        </w:rPr>
        <w:t xml:space="preserve"> </w:t>
      </w:r>
      <w:r w:rsidR="001D1373">
        <w:rPr>
          <w:sz w:val="22"/>
          <w:szCs w:val="22"/>
        </w:rPr>
        <w:t>group efforts</w:t>
      </w:r>
      <w:r w:rsidR="00F45B7F">
        <w:rPr>
          <w:sz w:val="22"/>
          <w:szCs w:val="22"/>
        </w:rPr>
        <w:t xml:space="preserve"> we propose to </w:t>
      </w:r>
      <w:r w:rsidR="00746D36">
        <w:rPr>
          <w:sz w:val="22"/>
          <w:szCs w:val="22"/>
        </w:rPr>
        <w:t>hire temporary staff</w:t>
      </w:r>
      <w:r w:rsidR="001D1373">
        <w:rPr>
          <w:sz w:val="22"/>
          <w:szCs w:val="22"/>
        </w:rPr>
        <w:t xml:space="preserve">.  Preferred </w:t>
      </w:r>
      <w:r w:rsidR="00E663A0">
        <w:rPr>
          <w:sz w:val="22"/>
          <w:szCs w:val="22"/>
        </w:rPr>
        <w:t xml:space="preserve">areas of expertise </w:t>
      </w:r>
      <w:r w:rsidR="001D1373">
        <w:rPr>
          <w:sz w:val="22"/>
          <w:szCs w:val="22"/>
        </w:rPr>
        <w:t xml:space="preserve">will include non-profit </w:t>
      </w:r>
      <w:r w:rsidR="00E663A0">
        <w:rPr>
          <w:sz w:val="22"/>
          <w:szCs w:val="22"/>
        </w:rPr>
        <w:t xml:space="preserve">project </w:t>
      </w:r>
      <w:r w:rsidR="001D1373">
        <w:rPr>
          <w:sz w:val="22"/>
          <w:szCs w:val="22"/>
        </w:rPr>
        <w:t xml:space="preserve">management and </w:t>
      </w:r>
      <w:r w:rsidR="00E663A0">
        <w:rPr>
          <w:sz w:val="22"/>
          <w:szCs w:val="22"/>
        </w:rPr>
        <w:t>familiarity with the Mapleton-Fall Creek neighborhood</w:t>
      </w:r>
      <w:r w:rsidR="00F45B7F">
        <w:rPr>
          <w:sz w:val="22"/>
          <w:szCs w:val="22"/>
        </w:rPr>
        <w:t xml:space="preserve">.  Kevin Krulewitch has generously </w:t>
      </w:r>
      <w:r w:rsidR="00E663A0">
        <w:rPr>
          <w:sz w:val="22"/>
          <w:szCs w:val="22"/>
        </w:rPr>
        <w:t xml:space="preserve">offered </w:t>
      </w:r>
      <w:r w:rsidR="001D1373">
        <w:rPr>
          <w:sz w:val="22"/>
          <w:szCs w:val="22"/>
        </w:rPr>
        <w:t>two</w:t>
      </w:r>
      <w:r w:rsidR="00F45B7F">
        <w:rPr>
          <w:sz w:val="22"/>
          <w:szCs w:val="22"/>
        </w:rPr>
        <w:t xml:space="preserve"> days per week</w:t>
      </w:r>
      <w:r w:rsidR="001D1373">
        <w:rPr>
          <w:sz w:val="22"/>
          <w:szCs w:val="22"/>
        </w:rPr>
        <w:t xml:space="preserve"> (real estate development and accounting expertise) and Paul Richard has offered one day per week (program and organizational development expertise) </w:t>
      </w:r>
      <w:r w:rsidR="00E663A0">
        <w:rPr>
          <w:sz w:val="22"/>
          <w:szCs w:val="22"/>
        </w:rPr>
        <w:t xml:space="preserve">of volunteer service to our project </w:t>
      </w:r>
      <w:r w:rsidR="001D1373">
        <w:rPr>
          <w:sz w:val="22"/>
          <w:szCs w:val="22"/>
        </w:rPr>
        <w:t>as well.  Landmarks will begin working on a plan to transition key responsibilities (fiscal agency, bookkeeping, accounting</w:t>
      </w:r>
      <w:r w:rsidR="00E663A0">
        <w:rPr>
          <w:sz w:val="22"/>
          <w:szCs w:val="22"/>
        </w:rPr>
        <w:t>, property tax liability</w:t>
      </w:r>
      <w:r w:rsidR="001D1373">
        <w:rPr>
          <w:sz w:val="22"/>
          <w:szCs w:val="22"/>
        </w:rPr>
        <w:t>) as well as the temple building itself to Temple Heritage</w:t>
      </w:r>
      <w:r w:rsidR="00E663A0">
        <w:rPr>
          <w:sz w:val="22"/>
          <w:szCs w:val="22"/>
        </w:rPr>
        <w:t xml:space="preserve"> Center, Inc. as we build capacity</w:t>
      </w:r>
      <w:r w:rsidR="001D1373">
        <w:rPr>
          <w:sz w:val="22"/>
          <w:szCs w:val="22"/>
        </w:rPr>
        <w:t>.</w:t>
      </w:r>
    </w:p>
    <w:p w:rsidR="00E663A0" w:rsidRDefault="00E663A0" w:rsidP="00E663A0">
      <w:pPr>
        <w:pStyle w:val="ListParagraph"/>
        <w:rPr>
          <w:sz w:val="22"/>
          <w:szCs w:val="22"/>
        </w:rPr>
      </w:pPr>
    </w:p>
    <w:p w:rsidR="00E663A0" w:rsidRDefault="00E663A0" w:rsidP="00E663A0">
      <w:pPr>
        <w:pStyle w:val="ListParagraph"/>
        <w:numPr>
          <w:ilvl w:val="0"/>
          <w:numId w:val="6"/>
        </w:numPr>
        <w:rPr>
          <w:sz w:val="22"/>
          <w:szCs w:val="22"/>
        </w:rPr>
      </w:pPr>
      <w:r>
        <w:rPr>
          <w:sz w:val="22"/>
          <w:szCs w:val="22"/>
        </w:rPr>
        <w:t>Committee membership:</w:t>
      </w:r>
    </w:p>
    <w:p w:rsidR="00DD2E3E" w:rsidRDefault="00DD2E3E" w:rsidP="00DD2E3E">
      <w:pPr>
        <w:rPr>
          <w:sz w:val="22"/>
          <w:szCs w:val="22"/>
        </w:rPr>
      </w:pPr>
    </w:p>
    <w:p w:rsidR="00DD2E3E" w:rsidRPr="00DD2E3E" w:rsidRDefault="00DD2E3E" w:rsidP="00DD2E3E">
      <w:pPr>
        <w:rPr>
          <w:sz w:val="22"/>
          <w:szCs w:val="22"/>
        </w:rPr>
        <w:sectPr w:rsidR="00DD2E3E" w:rsidRPr="00DD2E3E">
          <w:pgSz w:w="12240" w:h="15840"/>
          <w:pgMar w:top="1440" w:right="1800" w:bottom="1440" w:left="1800" w:header="720" w:footer="720" w:gutter="0"/>
          <w:cols w:space="720"/>
          <w:docGrid w:linePitch="360"/>
        </w:sectPr>
      </w:pPr>
    </w:p>
    <w:p w:rsidR="00E663A0" w:rsidRDefault="00E663A0" w:rsidP="00E663A0">
      <w:pPr>
        <w:pStyle w:val="ListParagraph"/>
        <w:rPr>
          <w:sz w:val="22"/>
          <w:szCs w:val="22"/>
        </w:rPr>
      </w:pPr>
      <w:r>
        <w:rPr>
          <w:sz w:val="22"/>
          <w:szCs w:val="22"/>
        </w:rPr>
        <w:lastRenderedPageBreak/>
        <w:t>Building</w:t>
      </w:r>
    </w:p>
    <w:p w:rsidR="00E663A0" w:rsidRDefault="00E663A0" w:rsidP="00E663A0">
      <w:pPr>
        <w:pStyle w:val="ListParagraph"/>
        <w:ind w:left="900"/>
        <w:rPr>
          <w:sz w:val="22"/>
          <w:szCs w:val="22"/>
        </w:rPr>
      </w:pPr>
      <w:r>
        <w:rPr>
          <w:sz w:val="22"/>
          <w:szCs w:val="22"/>
        </w:rPr>
        <w:t>Joseph Alpert</w:t>
      </w:r>
    </w:p>
    <w:p w:rsidR="00E663A0" w:rsidRDefault="00E663A0" w:rsidP="00E663A0">
      <w:pPr>
        <w:pStyle w:val="ListParagraph"/>
        <w:ind w:left="900"/>
        <w:rPr>
          <w:sz w:val="22"/>
          <w:szCs w:val="22"/>
        </w:rPr>
      </w:pPr>
      <w:r>
        <w:rPr>
          <w:sz w:val="22"/>
          <w:szCs w:val="22"/>
        </w:rPr>
        <w:t>Mark Dollase</w:t>
      </w:r>
    </w:p>
    <w:p w:rsidR="00E663A0" w:rsidRDefault="00E663A0" w:rsidP="00E663A0">
      <w:pPr>
        <w:pStyle w:val="ListParagraph"/>
        <w:ind w:left="900"/>
        <w:rPr>
          <w:sz w:val="22"/>
          <w:szCs w:val="22"/>
        </w:rPr>
      </w:pPr>
      <w:r>
        <w:rPr>
          <w:sz w:val="22"/>
          <w:szCs w:val="22"/>
        </w:rPr>
        <w:t>Tyson Domer</w:t>
      </w:r>
    </w:p>
    <w:p w:rsidR="00E663A0" w:rsidRDefault="00E663A0" w:rsidP="00E663A0">
      <w:pPr>
        <w:pStyle w:val="ListParagraph"/>
        <w:ind w:left="900"/>
        <w:rPr>
          <w:sz w:val="22"/>
          <w:szCs w:val="22"/>
        </w:rPr>
      </w:pPr>
      <w:r>
        <w:rPr>
          <w:sz w:val="22"/>
          <w:szCs w:val="22"/>
        </w:rPr>
        <w:t>Kevin Krulewitch</w:t>
      </w:r>
    </w:p>
    <w:p w:rsidR="00E663A0" w:rsidRDefault="00E663A0" w:rsidP="00E663A0">
      <w:pPr>
        <w:pStyle w:val="ListParagraph"/>
        <w:ind w:left="900"/>
        <w:rPr>
          <w:sz w:val="22"/>
          <w:szCs w:val="22"/>
        </w:rPr>
      </w:pPr>
      <w:r>
        <w:rPr>
          <w:sz w:val="22"/>
          <w:szCs w:val="22"/>
        </w:rPr>
        <w:t>David Kosene</w:t>
      </w:r>
    </w:p>
    <w:p w:rsidR="00F37B8D" w:rsidRDefault="00F37B8D" w:rsidP="00E663A0">
      <w:pPr>
        <w:pStyle w:val="ListParagraph"/>
        <w:ind w:left="900"/>
        <w:rPr>
          <w:sz w:val="22"/>
          <w:szCs w:val="22"/>
        </w:rPr>
      </w:pPr>
      <w:r>
        <w:rPr>
          <w:sz w:val="22"/>
          <w:szCs w:val="22"/>
        </w:rPr>
        <w:t>Isaiah Kuperstein</w:t>
      </w:r>
    </w:p>
    <w:p w:rsidR="00E663A0" w:rsidRDefault="00E663A0" w:rsidP="00E663A0">
      <w:pPr>
        <w:pStyle w:val="ListParagraph"/>
        <w:rPr>
          <w:sz w:val="22"/>
          <w:szCs w:val="22"/>
        </w:rPr>
      </w:pPr>
    </w:p>
    <w:p w:rsidR="00F37B8D" w:rsidRPr="00F37B8D" w:rsidRDefault="00F37B8D" w:rsidP="00F37B8D">
      <w:pPr>
        <w:rPr>
          <w:sz w:val="22"/>
          <w:szCs w:val="22"/>
        </w:rPr>
      </w:pPr>
    </w:p>
    <w:p w:rsidR="00F37B8D" w:rsidRDefault="00F37B8D" w:rsidP="00F37B8D">
      <w:pPr>
        <w:rPr>
          <w:sz w:val="22"/>
          <w:szCs w:val="22"/>
        </w:rPr>
      </w:pPr>
      <w:r>
        <w:rPr>
          <w:sz w:val="22"/>
          <w:szCs w:val="22"/>
        </w:rPr>
        <w:lastRenderedPageBreak/>
        <w:t>Programming</w:t>
      </w:r>
    </w:p>
    <w:p w:rsidR="00F37B8D" w:rsidRDefault="00F37B8D" w:rsidP="00E663A0">
      <w:pPr>
        <w:ind w:left="180"/>
        <w:rPr>
          <w:sz w:val="22"/>
          <w:szCs w:val="22"/>
        </w:rPr>
      </w:pPr>
      <w:r>
        <w:rPr>
          <w:sz w:val="22"/>
          <w:szCs w:val="22"/>
        </w:rPr>
        <w:t>Kevin Krulewitch</w:t>
      </w:r>
    </w:p>
    <w:p w:rsidR="00F37B8D" w:rsidRDefault="00F37B8D" w:rsidP="00E663A0">
      <w:pPr>
        <w:ind w:left="180"/>
        <w:rPr>
          <w:sz w:val="22"/>
          <w:szCs w:val="22"/>
        </w:rPr>
      </w:pPr>
      <w:r>
        <w:rPr>
          <w:sz w:val="22"/>
          <w:szCs w:val="22"/>
        </w:rPr>
        <w:t>Isaiah Kuperstein</w:t>
      </w:r>
    </w:p>
    <w:p w:rsidR="00E663A0" w:rsidRDefault="00E663A0" w:rsidP="00E663A0">
      <w:pPr>
        <w:ind w:left="180"/>
        <w:rPr>
          <w:sz w:val="22"/>
          <w:szCs w:val="22"/>
        </w:rPr>
      </w:pPr>
      <w:r>
        <w:rPr>
          <w:sz w:val="22"/>
          <w:szCs w:val="22"/>
        </w:rPr>
        <w:t>Jackie Nytes</w:t>
      </w:r>
    </w:p>
    <w:p w:rsidR="00F37B8D" w:rsidRDefault="00F37B8D" w:rsidP="00E663A0">
      <w:pPr>
        <w:ind w:left="180"/>
        <w:rPr>
          <w:sz w:val="22"/>
          <w:szCs w:val="22"/>
        </w:rPr>
      </w:pPr>
      <w:r>
        <w:rPr>
          <w:sz w:val="22"/>
          <w:szCs w:val="22"/>
        </w:rPr>
        <w:t>Al Polin</w:t>
      </w:r>
    </w:p>
    <w:p w:rsidR="00E663A0" w:rsidRDefault="00E663A0" w:rsidP="00E663A0">
      <w:pPr>
        <w:ind w:left="180"/>
        <w:rPr>
          <w:sz w:val="22"/>
          <w:szCs w:val="22"/>
        </w:rPr>
      </w:pPr>
      <w:r>
        <w:rPr>
          <w:sz w:val="22"/>
          <w:szCs w:val="22"/>
        </w:rPr>
        <w:t>David Resnick</w:t>
      </w:r>
    </w:p>
    <w:p w:rsidR="00E663A0" w:rsidRDefault="00E663A0" w:rsidP="00E663A0">
      <w:pPr>
        <w:ind w:left="180"/>
        <w:rPr>
          <w:sz w:val="22"/>
          <w:szCs w:val="22"/>
        </w:rPr>
      </w:pPr>
      <w:r>
        <w:rPr>
          <w:sz w:val="22"/>
          <w:szCs w:val="22"/>
        </w:rPr>
        <w:t>Paul Richard</w:t>
      </w:r>
    </w:p>
    <w:p w:rsidR="00F37B8D" w:rsidRDefault="00E663A0" w:rsidP="00F37B8D">
      <w:pPr>
        <w:ind w:left="180"/>
        <w:rPr>
          <w:sz w:val="22"/>
          <w:szCs w:val="22"/>
        </w:rPr>
      </w:pPr>
      <w:r>
        <w:rPr>
          <w:sz w:val="22"/>
          <w:szCs w:val="22"/>
        </w:rPr>
        <w:t>Ellen Rosenthal</w:t>
      </w:r>
    </w:p>
    <w:p w:rsidR="00F37B8D" w:rsidRDefault="00F37B8D" w:rsidP="00C66887">
      <w:pPr>
        <w:rPr>
          <w:sz w:val="22"/>
          <w:szCs w:val="22"/>
        </w:rPr>
        <w:sectPr w:rsidR="00F37B8D" w:rsidSect="00E663A0">
          <w:type w:val="continuous"/>
          <w:pgSz w:w="12240" w:h="15840"/>
          <w:pgMar w:top="1440" w:right="1800" w:bottom="1440" w:left="1800" w:header="720" w:footer="720" w:gutter="0"/>
          <w:cols w:num="2" w:space="720"/>
          <w:docGrid w:linePitch="360"/>
        </w:sectPr>
      </w:pPr>
    </w:p>
    <w:p w:rsidR="00F37B8D" w:rsidRDefault="00F37B8D" w:rsidP="00F37B8D">
      <w:pPr>
        <w:pStyle w:val="ListParagraph"/>
        <w:numPr>
          <w:ilvl w:val="0"/>
          <w:numId w:val="6"/>
        </w:numPr>
        <w:rPr>
          <w:sz w:val="22"/>
          <w:szCs w:val="22"/>
        </w:rPr>
      </w:pPr>
      <w:r>
        <w:rPr>
          <w:sz w:val="22"/>
          <w:szCs w:val="22"/>
        </w:rPr>
        <w:lastRenderedPageBreak/>
        <w:t>Potential funding sources:</w:t>
      </w:r>
      <w:bookmarkStart w:id="0" w:name="_GoBack"/>
      <w:bookmarkEnd w:id="0"/>
    </w:p>
    <w:p w:rsidR="00DD2E3E" w:rsidRDefault="00DD2E3E" w:rsidP="00DD2E3E">
      <w:pPr>
        <w:pStyle w:val="ListParagraph"/>
        <w:rPr>
          <w:sz w:val="22"/>
          <w:szCs w:val="22"/>
        </w:rPr>
      </w:pPr>
    </w:p>
    <w:p w:rsidR="00F37B8D" w:rsidRDefault="00F37B8D" w:rsidP="00F37B8D">
      <w:pPr>
        <w:pStyle w:val="ListParagraph"/>
        <w:rPr>
          <w:sz w:val="22"/>
          <w:szCs w:val="22"/>
        </w:rPr>
      </w:pPr>
      <w:r>
        <w:rPr>
          <w:sz w:val="22"/>
          <w:szCs w:val="22"/>
        </w:rPr>
        <w:t>Chase Foundation – workforce development, post high school development</w:t>
      </w:r>
    </w:p>
    <w:p w:rsidR="00F37B8D" w:rsidRDefault="00F37B8D" w:rsidP="00F37B8D">
      <w:pPr>
        <w:pStyle w:val="ListParagraph"/>
        <w:rPr>
          <w:sz w:val="22"/>
          <w:szCs w:val="22"/>
        </w:rPr>
      </w:pPr>
      <w:r>
        <w:rPr>
          <w:sz w:val="22"/>
          <w:szCs w:val="22"/>
        </w:rPr>
        <w:t>5/3 Bank – Pat Gamble-Moore is VP for CRA programs and familiar with our project</w:t>
      </w:r>
    </w:p>
    <w:p w:rsidR="00F37B8D" w:rsidRDefault="0010642D" w:rsidP="00F37B8D">
      <w:pPr>
        <w:pStyle w:val="ListParagraph"/>
        <w:rPr>
          <w:sz w:val="22"/>
          <w:szCs w:val="22"/>
        </w:rPr>
      </w:pPr>
      <w:r>
        <w:rPr>
          <w:sz w:val="22"/>
          <w:szCs w:val="22"/>
        </w:rPr>
        <w:t>GI Bill provides funding for programming that serves returning veterans</w:t>
      </w:r>
    </w:p>
    <w:p w:rsidR="0010642D" w:rsidRDefault="0010642D" w:rsidP="00F37B8D">
      <w:pPr>
        <w:pStyle w:val="ListParagraph"/>
        <w:rPr>
          <w:sz w:val="22"/>
          <w:szCs w:val="22"/>
        </w:rPr>
      </w:pPr>
      <w:r>
        <w:rPr>
          <w:sz w:val="22"/>
          <w:szCs w:val="22"/>
        </w:rPr>
        <w:t>aligned with Mayor’s Your Life Matters initiative</w:t>
      </w:r>
    </w:p>
    <w:p w:rsidR="0010642D" w:rsidRPr="00F37B8D" w:rsidRDefault="0010642D" w:rsidP="00F37B8D">
      <w:pPr>
        <w:pStyle w:val="ListParagraph"/>
        <w:rPr>
          <w:sz w:val="22"/>
          <w:szCs w:val="22"/>
        </w:rPr>
      </w:pPr>
      <w:r>
        <w:rPr>
          <w:sz w:val="22"/>
          <w:szCs w:val="22"/>
        </w:rPr>
        <w:t>IPIC workforce development funding</w:t>
      </w:r>
    </w:p>
    <w:p w:rsidR="00F37B8D" w:rsidRDefault="00F37B8D" w:rsidP="00C66887">
      <w:pPr>
        <w:rPr>
          <w:sz w:val="22"/>
          <w:szCs w:val="22"/>
        </w:rPr>
      </w:pPr>
    </w:p>
    <w:p w:rsidR="00CD12DE" w:rsidRDefault="004C40FA" w:rsidP="00C66887">
      <w:pPr>
        <w:rPr>
          <w:sz w:val="22"/>
          <w:szCs w:val="22"/>
        </w:rPr>
      </w:pPr>
      <w:r w:rsidRPr="00306C36">
        <w:rPr>
          <w:sz w:val="22"/>
          <w:szCs w:val="22"/>
        </w:rPr>
        <w:t xml:space="preserve">Meeting was adjourned at </w:t>
      </w:r>
      <w:r w:rsidR="009B7FF3">
        <w:rPr>
          <w:sz w:val="22"/>
          <w:szCs w:val="22"/>
        </w:rPr>
        <w:t>~</w:t>
      </w:r>
      <w:r w:rsidR="00DF3F00">
        <w:rPr>
          <w:sz w:val="22"/>
          <w:szCs w:val="22"/>
        </w:rPr>
        <w:t>10:45a</w:t>
      </w:r>
      <w:r w:rsidR="00E8012C" w:rsidRPr="00306C36">
        <w:rPr>
          <w:sz w:val="22"/>
          <w:szCs w:val="22"/>
        </w:rPr>
        <w:t xml:space="preserve">m.  The next </w:t>
      </w:r>
      <w:r w:rsidR="00DF3F00">
        <w:rPr>
          <w:sz w:val="22"/>
          <w:szCs w:val="22"/>
        </w:rPr>
        <w:t xml:space="preserve">meeting will be a combined Committee &amp; Board meeting, </w:t>
      </w:r>
      <w:r w:rsidR="00E8012C" w:rsidRPr="00306C36">
        <w:rPr>
          <w:sz w:val="22"/>
          <w:szCs w:val="22"/>
        </w:rPr>
        <w:t xml:space="preserve">scheduled for </w:t>
      </w:r>
      <w:r w:rsidR="00DF3F00">
        <w:rPr>
          <w:b/>
          <w:sz w:val="22"/>
          <w:szCs w:val="22"/>
        </w:rPr>
        <w:t>Friday</w:t>
      </w:r>
      <w:r w:rsidR="00E8012C" w:rsidRPr="00306C36">
        <w:rPr>
          <w:b/>
          <w:sz w:val="22"/>
          <w:szCs w:val="22"/>
        </w:rPr>
        <w:t xml:space="preserve">, </w:t>
      </w:r>
      <w:r w:rsidR="00DF3F00">
        <w:rPr>
          <w:b/>
          <w:sz w:val="22"/>
          <w:szCs w:val="22"/>
        </w:rPr>
        <w:t>March</w:t>
      </w:r>
      <w:r w:rsidRPr="00306C36">
        <w:rPr>
          <w:b/>
          <w:sz w:val="22"/>
          <w:szCs w:val="22"/>
        </w:rPr>
        <w:t xml:space="preserve"> </w:t>
      </w:r>
      <w:r w:rsidR="00DF3F00">
        <w:rPr>
          <w:b/>
          <w:sz w:val="22"/>
          <w:szCs w:val="22"/>
        </w:rPr>
        <w:t>6</w:t>
      </w:r>
      <w:r w:rsidR="00E8012C" w:rsidRPr="00306C36">
        <w:rPr>
          <w:sz w:val="22"/>
          <w:szCs w:val="22"/>
        </w:rPr>
        <w:t xml:space="preserve"> </w:t>
      </w:r>
      <w:r w:rsidRPr="00306C36">
        <w:rPr>
          <w:sz w:val="22"/>
          <w:szCs w:val="22"/>
        </w:rPr>
        <w:t>from</w:t>
      </w:r>
      <w:r w:rsidR="00E8012C" w:rsidRPr="00306C36">
        <w:rPr>
          <w:sz w:val="22"/>
          <w:szCs w:val="22"/>
        </w:rPr>
        <w:t xml:space="preserve"> </w:t>
      </w:r>
      <w:r w:rsidR="00DF3F00">
        <w:rPr>
          <w:b/>
          <w:sz w:val="22"/>
          <w:szCs w:val="22"/>
        </w:rPr>
        <w:t>8:30am to 10:30a</w:t>
      </w:r>
      <w:r w:rsidR="00E8012C" w:rsidRPr="00306C36">
        <w:rPr>
          <w:b/>
          <w:sz w:val="22"/>
          <w:szCs w:val="22"/>
        </w:rPr>
        <w:t>m</w:t>
      </w:r>
      <w:r w:rsidRPr="00306C36">
        <w:rPr>
          <w:sz w:val="22"/>
          <w:szCs w:val="22"/>
        </w:rPr>
        <w:t xml:space="preserve"> at Katz, Sapper &amp;</w:t>
      </w:r>
      <w:r w:rsidR="00E8012C" w:rsidRPr="00306C36">
        <w:rPr>
          <w:sz w:val="22"/>
          <w:szCs w:val="22"/>
        </w:rPr>
        <w:t xml:space="preserve"> Miller.</w:t>
      </w:r>
    </w:p>
    <w:p w:rsidR="00DF3F00" w:rsidRDefault="00DF3F00" w:rsidP="00C66887">
      <w:pPr>
        <w:rPr>
          <w:sz w:val="22"/>
          <w:szCs w:val="22"/>
        </w:rPr>
      </w:pPr>
    </w:p>
    <w:p w:rsidR="00DF3F00" w:rsidRDefault="00DF3F00" w:rsidP="00C66887">
      <w:pPr>
        <w:rPr>
          <w:sz w:val="22"/>
          <w:szCs w:val="22"/>
        </w:rPr>
      </w:pPr>
      <w:r>
        <w:rPr>
          <w:sz w:val="22"/>
          <w:szCs w:val="22"/>
        </w:rPr>
        <w:t xml:space="preserve">Potential committee agenda items include identifying skills/expertise gaps and brainstorming around committee member invitations as well as identifying and timelining </w:t>
      </w:r>
      <w:r w:rsidR="001D1373">
        <w:rPr>
          <w:sz w:val="22"/>
          <w:szCs w:val="22"/>
        </w:rPr>
        <w:t>benchmarks</w:t>
      </w:r>
      <w:r>
        <w:rPr>
          <w:sz w:val="22"/>
          <w:szCs w:val="22"/>
        </w:rPr>
        <w:t xml:space="preserve"> in order to meet our stated goal of opening the </w:t>
      </w:r>
      <w:r w:rsidRPr="001D1373">
        <w:rPr>
          <w:i/>
          <w:sz w:val="22"/>
          <w:szCs w:val="22"/>
        </w:rPr>
        <w:t>Beth El Center for Learning</w:t>
      </w:r>
      <w:r>
        <w:rPr>
          <w:sz w:val="22"/>
          <w:szCs w:val="22"/>
        </w:rPr>
        <w:t xml:space="preserve"> in early 2017!</w:t>
      </w:r>
    </w:p>
    <w:p w:rsidR="0010642D" w:rsidRDefault="0010642D" w:rsidP="00C66887">
      <w:pPr>
        <w:rPr>
          <w:sz w:val="22"/>
          <w:szCs w:val="22"/>
        </w:rPr>
      </w:pPr>
    </w:p>
    <w:p w:rsidR="0010642D" w:rsidRPr="00306C36" w:rsidRDefault="0010642D" w:rsidP="00C66887">
      <w:pPr>
        <w:rPr>
          <w:sz w:val="22"/>
          <w:szCs w:val="22"/>
        </w:rPr>
      </w:pPr>
      <w:r>
        <w:rPr>
          <w:sz w:val="22"/>
          <w:szCs w:val="22"/>
        </w:rPr>
        <w:t>respectfully submitted by Tyson Domer 2/9/2015</w:t>
      </w:r>
    </w:p>
    <w:sectPr w:rsidR="0010642D" w:rsidRPr="00306C36" w:rsidSect="00E663A0">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11C"/>
    <w:multiLevelType w:val="hybridMultilevel"/>
    <w:tmpl w:val="BDC6E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329CC"/>
    <w:multiLevelType w:val="hybridMultilevel"/>
    <w:tmpl w:val="53289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268A4"/>
    <w:multiLevelType w:val="hybridMultilevel"/>
    <w:tmpl w:val="6DE6A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E2334"/>
    <w:multiLevelType w:val="hybridMultilevel"/>
    <w:tmpl w:val="51E89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E449D"/>
    <w:multiLevelType w:val="hybridMultilevel"/>
    <w:tmpl w:val="F1841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87EB8"/>
    <w:multiLevelType w:val="hybridMultilevel"/>
    <w:tmpl w:val="6F604F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0F2786"/>
    <w:multiLevelType w:val="hybridMultilevel"/>
    <w:tmpl w:val="59A0DF96"/>
    <w:lvl w:ilvl="0" w:tplc="139208C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7A5647"/>
    <w:multiLevelType w:val="hybridMultilevel"/>
    <w:tmpl w:val="39A245E4"/>
    <w:lvl w:ilvl="0" w:tplc="F7E244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31DE8"/>
    <w:multiLevelType w:val="hybridMultilevel"/>
    <w:tmpl w:val="FEE4F474"/>
    <w:lvl w:ilvl="0" w:tplc="A5CAE2D8">
      <w:start w:val="1"/>
      <w:numFmt w:val="decimal"/>
      <w:lvlText w:val="%1."/>
      <w:lvlJc w:val="left"/>
      <w:pPr>
        <w:ind w:left="840" w:hanging="480"/>
      </w:pPr>
      <w:rPr>
        <w:rFonts w:hint="default"/>
      </w:rPr>
    </w:lvl>
    <w:lvl w:ilvl="1" w:tplc="A740D0E8">
      <w:start w:val="1"/>
      <w:numFmt w:val="lowerLetter"/>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3"/>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87"/>
    <w:rsid w:val="00000836"/>
    <w:rsid w:val="00002577"/>
    <w:rsid w:val="00003D35"/>
    <w:rsid w:val="0002742F"/>
    <w:rsid w:val="00030993"/>
    <w:rsid w:val="00031324"/>
    <w:rsid w:val="00033B08"/>
    <w:rsid w:val="000359C1"/>
    <w:rsid w:val="000373FA"/>
    <w:rsid w:val="00046CC3"/>
    <w:rsid w:val="00052C17"/>
    <w:rsid w:val="000537C6"/>
    <w:rsid w:val="00055A56"/>
    <w:rsid w:val="00063E7B"/>
    <w:rsid w:val="0006464D"/>
    <w:rsid w:val="00064817"/>
    <w:rsid w:val="00071D45"/>
    <w:rsid w:val="00072AB3"/>
    <w:rsid w:val="00075455"/>
    <w:rsid w:val="00081A13"/>
    <w:rsid w:val="0009100A"/>
    <w:rsid w:val="00091FF0"/>
    <w:rsid w:val="00095440"/>
    <w:rsid w:val="000A121B"/>
    <w:rsid w:val="000A2699"/>
    <w:rsid w:val="000A3107"/>
    <w:rsid w:val="000A655A"/>
    <w:rsid w:val="000B1945"/>
    <w:rsid w:val="000B6BE0"/>
    <w:rsid w:val="000C3AB8"/>
    <w:rsid w:val="000C4DF9"/>
    <w:rsid w:val="000D3608"/>
    <w:rsid w:val="000D608C"/>
    <w:rsid w:val="000E0176"/>
    <w:rsid w:val="000E3E43"/>
    <w:rsid w:val="000E6C62"/>
    <w:rsid w:val="000F182A"/>
    <w:rsid w:val="000F3145"/>
    <w:rsid w:val="000F4B8B"/>
    <w:rsid w:val="0010642D"/>
    <w:rsid w:val="00112F45"/>
    <w:rsid w:val="00113577"/>
    <w:rsid w:val="00115B8F"/>
    <w:rsid w:val="00120698"/>
    <w:rsid w:val="00124B86"/>
    <w:rsid w:val="001255A8"/>
    <w:rsid w:val="001268D5"/>
    <w:rsid w:val="00133FC1"/>
    <w:rsid w:val="00134344"/>
    <w:rsid w:val="00140A84"/>
    <w:rsid w:val="00145875"/>
    <w:rsid w:val="00155751"/>
    <w:rsid w:val="001636CE"/>
    <w:rsid w:val="00163E44"/>
    <w:rsid w:val="001674DB"/>
    <w:rsid w:val="00171E1A"/>
    <w:rsid w:val="00172B20"/>
    <w:rsid w:val="00174372"/>
    <w:rsid w:val="001847FB"/>
    <w:rsid w:val="00191181"/>
    <w:rsid w:val="001911FB"/>
    <w:rsid w:val="00191B53"/>
    <w:rsid w:val="001A2611"/>
    <w:rsid w:val="001A28EC"/>
    <w:rsid w:val="001B2620"/>
    <w:rsid w:val="001C116B"/>
    <w:rsid w:val="001D1373"/>
    <w:rsid w:val="001D15E8"/>
    <w:rsid w:val="001D31BC"/>
    <w:rsid w:val="001D60BB"/>
    <w:rsid w:val="001E065A"/>
    <w:rsid w:val="001E2F6D"/>
    <w:rsid w:val="001E7B5C"/>
    <w:rsid w:val="001F1958"/>
    <w:rsid w:val="001F5A7B"/>
    <w:rsid w:val="001F709D"/>
    <w:rsid w:val="00200B28"/>
    <w:rsid w:val="0020222E"/>
    <w:rsid w:val="002024C5"/>
    <w:rsid w:val="002042CF"/>
    <w:rsid w:val="002045D9"/>
    <w:rsid w:val="00204A89"/>
    <w:rsid w:val="0020768E"/>
    <w:rsid w:val="00226A06"/>
    <w:rsid w:val="00227BB1"/>
    <w:rsid w:val="002356A0"/>
    <w:rsid w:val="002413E5"/>
    <w:rsid w:val="00245834"/>
    <w:rsid w:val="00245EE0"/>
    <w:rsid w:val="00247781"/>
    <w:rsid w:val="002562D8"/>
    <w:rsid w:val="002578ED"/>
    <w:rsid w:val="00267FBC"/>
    <w:rsid w:val="00284934"/>
    <w:rsid w:val="0029139F"/>
    <w:rsid w:val="002927D7"/>
    <w:rsid w:val="002A2A2B"/>
    <w:rsid w:val="002B356C"/>
    <w:rsid w:val="002B5BA9"/>
    <w:rsid w:val="002C1035"/>
    <w:rsid w:val="002C4440"/>
    <w:rsid w:val="002D333A"/>
    <w:rsid w:val="002D5D41"/>
    <w:rsid w:val="002D7015"/>
    <w:rsid w:val="002E0255"/>
    <w:rsid w:val="002E1963"/>
    <w:rsid w:val="002E239E"/>
    <w:rsid w:val="002E5734"/>
    <w:rsid w:val="002F04B9"/>
    <w:rsid w:val="002F2665"/>
    <w:rsid w:val="002F2BEB"/>
    <w:rsid w:val="002F71EB"/>
    <w:rsid w:val="00301408"/>
    <w:rsid w:val="00306C36"/>
    <w:rsid w:val="00306FC1"/>
    <w:rsid w:val="00307CCE"/>
    <w:rsid w:val="00310DFC"/>
    <w:rsid w:val="003142C9"/>
    <w:rsid w:val="00333642"/>
    <w:rsid w:val="003445E6"/>
    <w:rsid w:val="00346063"/>
    <w:rsid w:val="0035161D"/>
    <w:rsid w:val="00352FA0"/>
    <w:rsid w:val="0037354D"/>
    <w:rsid w:val="003876E4"/>
    <w:rsid w:val="003A1572"/>
    <w:rsid w:val="003A25DC"/>
    <w:rsid w:val="003B1AA8"/>
    <w:rsid w:val="003B25D6"/>
    <w:rsid w:val="003B4625"/>
    <w:rsid w:val="003B54E0"/>
    <w:rsid w:val="003B5841"/>
    <w:rsid w:val="003C4554"/>
    <w:rsid w:val="003C48EC"/>
    <w:rsid w:val="003C4DEA"/>
    <w:rsid w:val="003D3D6E"/>
    <w:rsid w:val="003E1431"/>
    <w:rsid w:val="003E30F2"/>
    <w:rsid w:val="003E3597"/>
    <w:rsid w:val="003E3792"/>
    <w:rsid w:val="003F103D"/>
    <w:rsid w:val="003F1217"/>
    <w:rsid w:val="003F1FC9"/>
    <w:rsid w:val="003F20FB"/>
    <w:rsid w:val="003F23ED"/>
    <w:rsid w:val="003F356A"/>
    <w:rsid w:val="003F414E"/>
    <w:rsid w:val="003F4271"/>
    <w:rsid w:val="003F4FC9"/>
    <w:rsid w:val="00400359"/>
    <w:rsid w:val="004038CB"/>
    <w:rsid w:val="004069CE"/>
    <w:rsid w:val="004152AF"/>
    <w:rsid w:val="004152B2"/>
    <w:rsid w:val="00416783"/>
    <w:rsid w:val="004169C6"/>
    <w:rsid w:val="00416C72"/>
    <w:rsid w:val="00416D48"/>
    <w:rsid w:val="00417DE8"/>
    <w:rsid w:val="00424B8A"/>
    <w:rsid w:val="00425F86"/>
    <w:rsid w:val="00426D25"/>
    <w:rsid w:val="0043535F"/>
    <w:rsid w:val="00446D1D"/>
    <w:rsid w:val="004503FF"/>
    <w:rsid w:val="00453218"/>
    <w:rsid w:val="00454A19"/>
    <w:rsid w:val="004576A9"/>
    <w:rsid w:val="00466203"/>
    <w:rsid w:val="004674ED"/>
    <w:rsid w:val="0047051C"/>
    <w:rsid w:val="004776F8"/>
    <w:rsid w:val="00477AEE"/>
    <w:rsid w:val="004824B0"/>
    <w:rsid w:val="00484849"/>
    <w:rsid w:val="00487A70"/>
    <w:rsid w:val="0049097B"/>
    <w:rsid w:val="00492DE7"/>
    <w:rsid w:val="00495274"/>
    <w:rsid w:val="004960E0"/>
    <w:rsid w:val="00497F47"/>
    <w:rsid w:val="004A6ABA"/>
    <w:rsid w:val="004B45BB"/>
    <w:rsid w:val="004C0554"/>
    <w:rsid w:val="004C40FA"/>
    <w:rsid w:val="004D08FC"/>
    <w:rsid w:val="004D7373"/>
    <w:rsid w:val="004E0FE3"/>
    <w:rsid w:val="004E2622"/>
    <w:rsid w:val="004E32D8"/>
    <w:rsid w:val="004E4B4C"/>
    <w:rsid w:val="004F09F4"/>
    <w:rsid w:val="004F1751"/>
    <w:rsid w:val="004F3179"/>
    <w:rsid w:val="004F39D4"/>
    <w:rsid w:val="004F7ED7"/>
    <w:rsid w:val="00503201"/>
    <w:rsid w:val="0050488D"/>
    <w:rsid w:val="0050533B"/>
    <w:rsid w:val="00505FF7"/>
    <w:rsid w:val="0051028E"/>
    <w:rsid w:val="00511975"/>
    <w:rsid w:val="00512F2F"/>
    <w:rsid w:val="0051335A"/>
    <w:rsid w:val="005171CC"/>
    <w:rsid w:val="00523936"/>
    <w:rsid w:val="00523D95"/>
    <w:rsid w:val="005248A5"/>
    <w:rsid w:val="00524ABA"/>
    <w:rsid w:val="005278E6"/>
    <w:rsid w:val="00534C8A"/>
    <w:rsid w:val="00542DB0"/>
    <w:rsid w:val="00542F8F"/>
    <w:rsid w:val="00556423"/>
    <w:rsid w:val="00563193"/>
    <w:rsid w:val="005634B5"/>
    <w:rsid w:val="005643BA"/>
    <w:rsid w:val="00571356"/>
    <w:rsid w:val="00581625"/>
    <w:rsid w:val="00586614"/>
    <w:rsid w:val="005900AC"/>
    <w:rsid w:val="00594CE3"/>
    <w:rsid w:val="00597AAB"/>
    <w:rsid w:val="005A2713"/>
    <w:rsid w:val="005A4425"/>
    <w:rsid w:val="005B276D"/>
    <w:rsid w:val="005B4148"/>
    <w:rsid w:val="005B4CD6"/>
    <w:rsid w:val="005B4D08"/>
    <w:rsid w:val="005B55BB"/>
    <w:rsid w:val="005C039B"/>
    <w:rsid w:val="005E2F37"/>
    <w:rsid w:val="005F2243"/>
    <w:rsid w:val="005F473B"/>
    <w:rsid w:val="005F5D6E"/>
    <w:rsid w:val="005F5D73"/>
    <w:rsid w:val="00600E91"/>
    <w:rsid w:val="006017DF"/>
    <w:rsid w:val="00601B28"/>
    <w:rsid w:val="00602F98"/>
    <w:rsid w:val="006078CA"/>
    <w:rsid w:val="00610A10"/>
    <w:rsid w:val="00611BF8"/>
    <w:rsid w:val="00613A0E"/>
    <w:rsid w:val="00615F41"/>
    <w:rsid w:val="006233D9"/>
    <w:rsid w:val="00624A6B"/>
    <w:rsid w:val="00625060"/>
    <w:rsid w:val="00630609"/>
    <w:rsid w:val="00637C47"/>
    <w:rsid w:val="00647863"/>
    <w:rsid w:val="00653B9A"/>
    <w:rsid w:val="00655C5E"/>
    <w:rsid w:val="0066422A"/>
    <w:rsid w:val="00664ECE"/>
    <w:rsid w:val="006651B8"/>
    <w:rsid w:val="00670F58"/>
    <w:rsid w:val="00681ECB"/>
    <w:rsid w:val="00687FA4"/>
    <w:rsid w:val="0069021E"/>
    <w:rsid w:val="00692CE3"/>
    <w:rsid w:val="00694195"/>
    <w:rsid w:val="006A280D"/>
    <w:rsid w:val="006A2B19"/>
    <w:rsid w:val="006A4639"/>
    <w:rsid w:val="006A65F2"/>
    <w:rsid w:val="006D0566"/>
    <w:rsid w:val="006E27DC"/>
    <w:rsid w:val="006F3AD2"/>
    <w:rsid w:val="006F4B51"/>
    <w:rsid w:val="00704BF9"/>
    <w:rsid w:val="0070720A"/>
    <w:rsid w:val="00712F3F"/>
    <w:rsid w:val="0073502F"/>
    <w:rsid w:val="00746D36"/>
    <w:rsid w:val="007552F8"/>
    <w:rsid w:val="00756F20"/>
    <w:rsid w:val="007571A6"/>
    <w:rsid w:val="007657F1"/>
    <w:rsid w:val="00767E64"/>
    <w:rsid w:val="00771646"/>
    <w:rsid w:val="00771F2E"/>
    <w:rsid w:val="00772143"/>
    <w:rsid w:val="007800A1"/>
    <w:rsid w:val="00782B07"/>
    <w:rsid w:val="00784221"/>
    <w:rsid w:val="00784DE7"/>
    <w:rsid w:val="00786118"/>
    <w:rsid w:val="0079236C"/>
    <w:rsid w:val="00796603"/>
    <w:rsid w:val="007A0F82"/>
    <w:rsid w:val="007A338F"/>
    <w:rsid w:val="007A6E02"/>
    <w:rsid w:val="007B4481"/>
    <w:rsid w:val="007F6F9D"/>
    <w:rsid w:val="00801A4E"/>
    <w:rsid w:val="00801D01"/>
    <w:rsid w:val="00805840"/>
    <w:rsid w:val="00806778"/>
    <w:rsid w:val="00807C85"/>
    <w:rsid w:val="00810E37"/>
    <w:rsid w:val="0083097D"/>
    <w:rsid w:val="00837F04"/>
    <w:rsid w:val="008400FD"/>
    <w:rsid w:val="00842F6C"/>
    <w:rsid w:val="008430A0"/>
    <w:rsid w:val="00852324"/>
    <w:rsid w:val="00861C6E"/>
    <w:rsid w:val="00862D09"/>
    <w:rsid w:val="008633A1"/>
    <w:rsid w:val="008648B2"/>
    <w:rsid w:val="00864A41"/>
    <w:rsid w:val="008651DF"/>
    <w:rsid w:val="00865E82"/>
    <w:rsid w:val="008661EB"/>
    <w:rsid w:val="00866A9E"/>
    <w:rsid w:val="00872071"/>
    <w:rsid w:val="00872E9F"/>
    <w:rsid w:val="008764AD"/>
    <w:rsid w:val="00877A0D"/>
    <w:rsid w:val="00897031"/>
    <w:rsid w:val="008A3A30"/>
    <w:rsid w:val="008B174D"/>
    <w:rsid w:val="008B4ACB"/>
    <w:rsid w:val="008B595D"/>
    <w:rsid w:val="008B670A"/>
    <w:rsid w:val="008B6A1F"/>
    <w:rsid w:val="008B700E"/>
    <w:rsid w:val="008B75E9"/>
    <w:rsid w:val="008B77EC"/>
    <w:rsid w:val="008D24E0"/>
    <w:rsid w:val="008D5C0F"/>
    <w:rsid w:val="008D6588"/>
    <w:rsid w:val="008D6CAC"/>
    <w:rsid w:val="008D74EF"/>
    <w:rsid w:val="008F1154"/>
    <w:rsid w:val="008F1687"/>
    <w:rsid w:val="008F3029"/>
    <w:rsid w:val="008F4F44"/>
    <w:rsid w:val="00900C17"/>
    <w:rsid w:val="00901458"/>
    <w:rsid w:val="009041B7"/>
    <w:rsid w:val="009102A2"/>
    <w:rsid w:val="009221FC"/>
    <w:rsid w:val="00926DB6"/>
    <w:rsid w:val="00927AA5"/>
    <w:rsid w:val="0093274F"/>
    <w:rsid w:val="00941778"/>
    <w:rsid w:val="00950680"/>
    <w:rsid w:val="00950F77"/>
    <w:rsid w:val="009531D7"/>
    <w:rsid w:val="00955D13"/>
    <w:rsid w:val="009569F9"/>
    <w:rsid w:val="0096553E"/>
    <w:rsid w:val="0096664D"/>
    <w:rsid w:val="00966B67"/>
    <w:rsid w:val="00966C22"/>
    <w:rsid w:val="00975023"/>
    <w:rsid w:val="0097504F"/>
    <w:rsid w:val="0097758C"/>
    <w:rsid w:val="00977FE0"/>
    <w:rsid w:val="00981ACC"/>
    <w:rsid w:val="00981E5D"/>
    <w:rsid w:val="00996ADA"/>
    <w:rsid w:val="009A10B2"/>
    <w:rsid w:val="009A643E"/>
    <w:rsid w:val="009B7FF3"/>
    <w:rsid w:val="009C5B1A"/>
    <w:rsid w:val="009D354B"/>
    <w:rsid w:val="009D4A42"/>
    <w:rsid w:val="009D74D4"/>
    <w:rsid w:val="009D7BE2"/>
    <w:rsid w:val="009E2784"/>
    <w:rsid w:val="009F0811"/>
    <w:rsid w:val="009F136B"/>
    <w:rsid w:val="009F19E5"/>
    <w:rsid w:val="009F6D25"/>
    <w:rsid w:val="00A00B28"/>
    <w:rsid w:val="00A00D29"/>
    <w:rsid w:val="00A056BA"/>
    <w:rsid w:val="00A11821"/>
    <w:rsid w:val="00A12817"/>
    <w:rsid w:val="00A14CC8"/>
    <w:rsid w:val="00A16B3D"/>
    <w:rsid w:val="00A17966"/>
    <w:rsid w:val="00A2187B"/>
    <w:rsid w:val="00A22478"/>
    <w:rsid w:val="00A267B2"/>
    <w:rsid w:val="00A32F91"/>
    <w:rsid w:val="00A42DF3"/>
    <w:rsid w:val="00A5251F"/>
    <w:rsid w:val="00A56168"/>
    <w:rsid w:val="00A60315"/>
    <w:rsid w:val="00A65076"/>
    <w:rsid w:val="00A77122"/>
    <w:rsid w:val="00A82406"/>
    <w:rsid w:val="00A8686C"/>
    <w:rsid w:val="00A93C17"/>
    <w:rsid w:val="00A96BDD"/>
    <w:rsid w:val="00A97E84"/>
    <w:rsid w:val="00AA1170"/>
    <w:rsid w:val="00AA7B93"/>
    <w:rsid w:val="00AB24B5"/>
    <w:rsid w:val="00AB3209"/>
    <w:rsid w:val="00AB7E74"/>
    <w:rsid w:val="00AC01EE"/>
    <w:rsid w:val="00AC177E"/>
    <w:rsid w:val="00AC20EF"/>
    <w:rsid w:val="00AD469F"/>
    <w:rsid w:val="00AD654E"/>
    <w:rsid w:val="00AE05A7"/>
    <w:rsid w:val="00AE2BD3"/>
    <w:rsid w:val="00AE5AFA"/>
    <w:rsid w:val="00AF1D9B"/>
    <w:rsid w:val="00AF249C"/>
    <w:rsid w:val="00AF2CDB"/>
    <w:rsid w:val="00B0380A"/>
    <w:rsid w:val="00B059E9"/>
    <w:rsid w:val="00B05E90"/>
    <w:rsid w:val="00B07599"/>
    <w:rsid w:val="00B11A5A"/>
    <w:rsid w:val="00B15272"/>
    <w:rsid w:val="00B20074"/>
    <w:rsid w:val="00B31DC5"/>
    <w:rsid w:val="00B417B8"/>
    <w:rsid w:val="00B45E09"/>
    <w:rsid w:val="00B467E1"/>
    <w:rsid w:val="00B46CAF"/>
    <w:rsid w:val="00B60536"/>
    <w:rsid w:val="00B63D8E"/>
    <w:rsid w:val="00B657C6"/>
    <w:rsid w:val="00B81A66"/>
    <w:rsid w:val="00B83769"/>
    <w:rsid w:val="00B93931"/>
    <w:rsid w:val="00B96D68"/>
    <w:rsid w:val="00B96FBB"/>
    <w:rsid w:val="00B975AF"/>
    <w:rsid w:val="00BA0F15"/>
    <w:rsid w:val="00BB1621"/>
    <w:rsid w:val="00BB2101"/>
    <w:rsid w:val="00BB2BC1"/>
    <w:rsid w:val="00BC2771"/>
    <w:rsid w:val="00BC28C0"/>
    <w:rsid w:val="00BC3CB2"/>
    <w:rsid w:val="00BD0C64"/>
    <w:rsid w:val="00BD23F2"/>
    <w:rsid w:val="00BD3754"/>
    <w:rsid w:val="00BD7126"/>
    <w:rsid w:val="00BE14F8"/>
    <w:rsid w:val="00BE2E06"/>
    <w:rsid w:val="00BE622C"/>
    <w:rsid w:val="00BF23BC"/>
    <w:rsid w:val="00BF2690"/>
    <w:rsid w:val="00BF4D3F"/>
    <w:rsid w:val="00BF612A"/>
    <w:rsid w:val="00BF7B71"/>
    <w:rsid w:val="00BF7C09"/>
    <w:rsid w:val="00C06E53"/>
    <w:rsid w:val="00C124D8"/>
    <w:rsid w:val="00C15D2E"/>
    <w:rsid w:val="00C2543B"/>
    <w:rsid w:val="00C30B8C"/>
    <w:rsid w:val="00C35977"/>
    <w:rsid w:val="00C45C43"/>
    <w:rsid w:val="00C52017"/>
    <w:rsid w:val="00C552EA"/>
    <w:rsid w:val="00C57CEF"/>
    <w:rsid w:val="00C6484D"/>
    <w:rsid w:val="00C66887"/>
    <w:rsid w:val="00C74660"/>
    <w:rsid w:val="00C74797"/>
    <w:rsid w:val="00C82AF2"/>
    <w:rsid w:val="00C87DFD"/>
    <w:rsid w:val="00C91BA0"/>
    <w:rsid w:val="00C95AFF"/>
    <w:rsid w:val="00C9643F"/>
    <w:rsid w:val="00CA4699"/>
    <w:rsid w:val="00CA48FB"/>
    <w:rsid w:val="00CB34D2"/>
    <w:rsid w:val="00CC0A4F"/>
    <w:rsid w:val="00CC0DE9"/>
    <w:rsid w:val="00CC39EB"/>
    <w:rsid w:val="00CC7079"/>
    <w:rsid w:val="00CD12DE"/>
    <w:rsid w:val="00CD43DB"/>
    <w:rsid w:val="00CD468C"/>
    <w:rsid w:val="00CE0EF7"/>
    <w:rsid w:val="00CE4BDA"/>
    <w:rsid w:val="00CE4F15"/>
    <w:rsid w:val="00CE5CDB"/>
    <w:rsid w:val="00CE7401"/>
    <w:rsid w:val="00CF1854"/>
    <w:rsid w:val="00CF47E7"/>
    <w:rsid w:val="00CF5705"/>
    <w:rsid w:val="00CF687A"/>
    <w:rsid w:val="00CF7EBB"/>
    <w:rsid w:val="00D05259"/>
    <w:rsid w:val="00D05B30"/>
    <w:rsid w:val="00D06B0A"/>
    <w:rsid w:val="00D1083D"/>
    <w:rsid w:val="00D14617"/>
    <w:rsid w:val="00D14A20"/>
    <w:rsid w:val="00D16371"/>
    <w:rsid w:val="00D25244"/>
    <w:rsid w:val="00D340EF"/>
    <w:rsid w:val="00D360A8"/>
    <w:rsid w:val="00D52F31"/>
    <w:rsid w:val="00D6274A"/>
    <w:rsid w:val="00D64BD1"/>
    <w:rsid w:val="00D706DC"/>
    <w:rsid w:val="00D70881"/>
    <w:rsid w:val="00D72380"/>
    <w:rsid w:val="00D725D2"/>
    <w:rsid w:val="00D859EF"/>
    <w:rsid w:val="00D9401A"/>
    <w:rsid w:val="00D97599"/>
    <w:rsid w:val="00DA1290"/>
    <w:rsid w:val="00DA1564"/>
    <w:rsid w:val="00DA3A53"/>
    <w:rsid w:val="00DB03CE"/>
    <w:rsid w:val="00DB27C2"/>
    <w:rsid w:val="00DB4A95"/>
    <w:rsid w:val="00DB56CE"/>
    <w:rsid w:val="00DC03BB"/>
    <w:rsid w:val="00DC105F"/>
    <w:rsid w:val="00DD2E3E"/>
    <w:rsid w:val="00DD52D8"/>
    <w:rsid w:val="00DD7155"/>
    <w:rsid w:val="00DE1B0C"/>
    <w:rsid w:val="00DE5250"/>
    <w:rsid w:val="00DF10E3"/>
    <w:rsid w:val="00DF298F"/>
    <w:rsid w:val="00DF3F00"/>
    <w:rsid w:val="00DF788A"/>
    <w:rsid w:val="00E033DB"/>
    <w:rsid w:val="00E034E9"/>
    <w:rsid w:val="00E053ED"/>
    <w:rsid w:val="00E1069E"/>
    <w:rsid w:val="00E11D59"/>
    <w:rsid w:val="00E14095"/>
    <w:rsid w:val="00E47722"/>
    <w:rsid w:val="00E57E66"/>
    <w:rsid w:val="00E663A0"/>
    <w:rsid w:val="00E777EF"/>
    <w:rsid w:val="00E8012C"/>
    <w:rsid w:val="00E83D6E"/>
    <w:rsid w:val="00E92FA5"/>
    <w:rsid w:val="00E96287"/>
    <w:rsid w:val="00E967D3"/>
    <w:rsid w:val="00EB28E0"/>
    <w:rsid w:val="00EC1B14"/>
    <w:rsid w:val="00EC42E4"/>
    <w:rsid w:val="00EC69F1"/>
    <w:rsid w:val="00ED022B"/>
    <w:rsid w:val="00ED6E61"/>
    <w:rsid w:val="00EE1C65"/>
    <w:rsid w:val="00EF13EE"/>
    <w:rsid w:val="00EF376C"/>
    <w:rsid w:val="00EF54E2"/>
    <w:rsid w:val="00EF68A2"/>
    <w:rsid w:val="00F2172B"/>
    <w:rsid w:val="00F22F50"/>
    <w:rsid w:val="00F23B32"/>
    <w:rsid w:val="00F25BFC"/>
    <w:rsid w:val="00F25F53"/>
    <w:rsid w:val="00F266EF"/>
    <w:rsid w:val="00F2755D"/>
    <w:rsid w:val="00F347D0"/>
    <w:rsid w:val="00F3692B"/>
    <w:rsid w:val="00F3740B"/>
    <w:rsid w:val="00F37B8D"/>
    <w:rsid w:val="00F42184"/>
    <w:rsid w:val="00F43A56"/>
    <w:rsid w:val="00F454B2"/>
    <w:rsid w:val="00F45B7F"/>
    <w:rsid w:val="00F463E3"/>
    <w:rsid w:val="00F47178"/>
    <w:rsid w:val="00F643BE"/>
    <w:rsid w:val="00F64A6C"/>
    <w:rsid w:val="00F64D07"/>
    <w:rsid w:val="00F65BB4"/>
    <w:rsid w:val="00F6623D"/>
    <w:rsid w:val="00F679A3"/>
    <w:rsid w:val="00F7562E"/>
    <w:rsid w:val="00F76B99"/>
    <w:rsid w:val="00F86F0B"/>
    <w:rsid w:val="00F910EE"/>
    <w:rsid w:val="00F949F7"/>
    <w:rsid w:val="00FA359C"/>
    <w:rsid w:val="00FA71D1"/>
    <w:rsid w:val="00FB0165"/>
    <w:rsid w:val="00FB7BEF"/>
    <w:rsid w:val="00FC23BE"/>
    <w:rsid w:val="00FC23E3"/>
    <w:rsid w:val="00FC279C"/>
    <w:rsid w:val="00FD79DD"/>
    <w:rsid w:val="00FE41EB"/>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0A0"/>
    <w:pPr>
      <w:ind w:left="720"/>
      <w:contextualSpacing/>
    </w:pPr>
  </w:style>
  <w:style w:type="character" w:styleId="Hyperlink">
    <w:name w:val="Hyperlink"/>
    <w:basedOn w:val="DefaultParagraphFont"/>
    <w:rsid w:val="004D73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0A0"/>
    <w:pPr>
      <w:ind w:left="720"/>
      <w:contextualSpacing/>
    </w:pPr>
  </w:style>
  <w:style w:type="character" w:styleId="Hyperlink">
    <w:name w:val="Hyperlink"/>
    <w:basedOn w:val="DefaultParagraphFont"/>
    <w:rsid w:val="004D7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97640">
      <w:bodyDiv w:val="1"/>
      <w:marLeft w:val="0"/>
      <w:marRight w:val="0"/>
      <w:marTop w:val="0"/>
      <w:marBottom w:val="0"/>
      <w:divBdr>
        <w:top w:val="none" w:sz="0" w:space="0" w:color="auto"/>
        <w:left w:val="none" w:sz="0" w:space="0" w:color="auto"/>
        <w:bottom w:val="none" w:sz="0" w:space="0" w:color="auto"/>
        <w:right w:val="none" w:sz="0" w:space="0" w:color="auto"/>
      </w:divBdr>
      <w:divsChild>
        <w:div w:id="1302033321">
          <w:marLeft w:val="0"/>
          <w:marRight w:val="0"/>
          <w:marTop w:val="0"/>
          <w:marBottom w:val="0"/>
          <w:divBdr>
            <w:top w:val="none" w:sz="0" w:space="0" w:color="auto"/>
            <w:left w:val="none" w:sz="0" w:space="0" w:color="auto"/>
            <w:bottom w:val="none" w:sz="0" w:space="0" w:color="auto"/>
            <w:right w:val="none" w:sz="0" w:space="0" w:color="auto"/>
          </w:divBdr>
          <w:divsChild>
            <w:div w:id="632447485">
              <w:marLeft w:val="0"/>
              <w:marRight w:val="0"/>
              <w:marTop w:val="0"/>
              <w:marBottom w:val="0"/>
              <w:divBdr>
                <w:top w:val="none" w:sz="0" w:space="0" w:color="auto"/>
                <w:left w:val="none" w:sz="0" w:space="0" w:color="auto"/>
                <w:bottom w:val="none" w:sz="0" w:space="0" w:color="auto"/>
                <w:right w:val="none" w:sz="0" w:space="0" w:color="auto"/>
              </w:divBdr>
              <w:divsChild>
                <w:div w:id="1020086118">
                  <w:marLeft w:val="0"/>
                  <w:marRight w:val="0"/>
                  <w:marTop w:val="0"/>
                  <w:marBottom w:val="0"/>
                  <w:divBdr>
                    <w:top w:val="none" w:sz="0" w:space="0" w:color="auto"/>
                    <w:left w:val="none" w:sz="0" w:space="0" w:color="auto"/>
                    <w:bottom w:val="none" w:sz="0" w:space="0" w:color="auto"/>
                    <w:right w:val="none" w:sz="0" w:space="0" w:color="auto"/>
                  </w:divBdr>
                  <w:divsChild>
                    <w:div w:id="1055083353">
                      <w:marLeft w:val="0"/>
                      <w:marRight w:val="0"/>
                      <w:marTop w:val="0"/>
                      <w:marBottom w:val="0"/>
                      <w:divBdr>
                        <w:top w:val="none" w:sz="0" w:space="0" w:color="auto"/>
                        <w:left w:val="none" w:sz="0" w:space="0" w:color="auto"/>
                        <w:bottom w:val="none" w:sz="0" w:space="0" w:color="auto"/>
                        <w:right w:val="none" w:sz="0" w:space="0" w:color="auto"/>
                      </w:divBdr>
                      <w:divsChild>
                        <w:div w:id="41055035">
                          <w:marLeft w:val="0"/>
                          <w:marRight w:val="0"/>
                          <w:marTop w:val="0"/>
                          <w:marBottom w:val="0"/>
                          <w:divBdr>
                            <w:top w:val="none" w:sz="0" w:space="0" w:color="auto"/>
                            <w:left w:val="none" w:sz="0" w:space="0" w:color="auto"/>
                            <w:bottom w:val="none" w:sz="0" w:space="0" w:color="auto"/>
                            <w:right w:val="none" w:sz="0" w:space="0" w:color="auto"/>
                          </w:divBdr>
                          <w:divsChild>
                            <w:div w:id="464129065">
                              <w:marLeft w:val="0"/>
                              <w:marRight w:val="0"/>
                              <w:marTop w:val="0"/>
                              <w:marBottom w:val="0"/>
                              <w:divBdr>
                                <w:top w:val="none" w:sz="0" w:space="0" w:color="auto"/>
                                <w:left w:val="none" w:sz="0" w:space="0" w:color="auto"/>
                                <w:bottom w:val="none" w:sz="0" w:space="0" w:color="auto"/>
                                <w:right w:val="none" w:sz="0" w:space="0" w:color="auto"/>
                              </w:divBdr>
                              <w:divsChild>
                                <w:div w:id="1373312155">
                                  <w:marLeft w:val="0"/>
                                  <w:marRight w:val="0"/>
                                  <w:marTop w:val="0"/>
                                  <w:marBottom w:val="0"/>
                                  <w:divBdr>
                                    <w:top w:val="none" w:sz="0" w:space="0" w:color="auto"/>
                                    <w:left w:val="none" w:sz="0" w:space="0" w:color="auto"/>
                                    <w:bottom w:val="none" w:sz="0" w:space="0" w:color="auto"/>
                                    <w:right w:val="none" w:sz="0" w:space="0" w:color="auto"/>
                                  </w:divBdr>
                                  <w:divsChild>
                                    <w:div w:id="1150361477">
                                      <w:marLeft w:val="0"/>
                                      <w:marRight w:val="0"/>
                                      <w:marTop w:val="0"/>
                                      <w:marBottom w:val="0"/>
                                      <w:divBdr>
                                        <w:top w:val="none" w:sz="0" w:space="0" w:color="auto"/>
                                        <w:left w:val="none" w:sz="0" w:space="0" w:color="auto"/>
                                        <w:bottom w:val="none" w:sz="0" w:space="0" w:color="auto"/>
                                        <w:right w:val="none" w:sz="0" w:space="0" w:color="auto"/>
                                      </w:divBdr>
                                      <w:divsChild>
                                        <w:div w:id="1140928033">
                                          <w:marLeft w:val="0"/>
                                          <w:marRight w:val="0"/>
                                          <w:marTop w:val="0"/>
                                          <w:marBottom w:val="0"/>
                                          <w:divBdr>
                                            <w:top w:val="none" w:sz="0" w:space="0" w:color="auto"/>
                                            <w:left w:val="none" w:sz="0" w:space="0" w:color="auto"/>
                                            <w:bottom w:val="none" w:sz="0" w:space="0" w:color="auto"/>
                                            <w:right w:val="none" w:sz="0" w:space="0" w:color="auto"/>
                                          </w:divBdr>
                                          <w:divsChild>
                                            <w:div w:id="1355351606">
                                              <w:marLeft w:val="0"/>
                                              <w:marRight w:val="0"/>
                                              <w:marTop w:val="0"/>
                                              <w:marBottom w:val="0"/>
                                              <w:divBdr>
                                                <w:top w:val="single" w:sz="12" w:space="2" w:color="FFFFCC"/>
                                                <w:left w:val="single" w:sz="12" w:space="2" w:color="FFFFCC"/>
                                                <w:bottom w:val="single" w:sz="12" w:space="2" w:color="FFFFCC"/>
                                                <w:right w:val="single" w:sz="12" w:space="0" w:color="FFFFCC"/>
                                              </w:divBdr>
                                              <w:divsChild>
                                                <w:div w:id="1026716979">
                                                  <w:marLeft w:val="0"/>
                                                  <w:marRight w:val="0"/>
                                                  <w:marTop w:val="0"/>
                                                  <w:marBottom w:val="0"/>
                                                  <w:divBdr>
                                                    <w:top w:val="none" w:sz="0" w:space="0" w:color="auto"/>
                                                    <w:left w:val="none" w:sz="0" w:space="0" w:color="auto"/>
                                                    <w:bottom w:val="none" w:sz="0" w:space="0" w:color="auto"/>
                                                    <w:right w:val="none" w:sz="0" w:space="0" w:color="auto"/>
                                                  </w:divBdr>
                                                  <w:divsChild>
                                                    <w:div w:id="1361316946">
                                                      <w:marLeft w:val="0"/>
                                                      <w:marRight w:val="0"/>
                                                      <w:marTop w:val="0"/>
                                                      <w:marBottom w:val="0"/>
                                                      <w:divBdr>
                                                        <w:top w:val="none" w:sz="0" w:space="0" w:color="auto"/>
                                                        <w:left w:val="none" w:sz="0" w:space="0" w:color="auto"/>
                                                        <w:bottom w:val="none" w:sz="0" w:space="0" w:color="auto"/>
                                                        <w:right w:val="none" w:sz="0" w:space="0" w:color="auto"/>
                                                      </w:divBdr>
                                                      <w:divsChild>
                                                        <w:div w:id="1155028306">
                                                          <w:marLeft w:val="0"/>
                                                          <w:marRight w:val="0"/>
                                                          <w:marTop w:val="0"/>
                                                          <w:marBottom w:val="0"/>
                                                          <w:divBdr>
                                                            <w:top w:val="none" w:sz="0" w:space="0" w:color="auto"/>
                                                            <w:left w:val="none" w:sz="0" w:space="0" w:color="auto"/>
                                                            <w:bottom w:val="none" w:sz="0" w:space="0" w:color="auto"/>
                                                            <w:right w:val="none" w:sz="0" w:space="0" w:color="auto"/>
                                                          </w:divBdr>
                                                          <w:divsChild>
                                                            <w:div w:id="2033459914">
                                                              <w:marLeft w:val="0"/>
                                                              <w:marRight w:val="0"/>
                                                              <w:marTop w:val="0"/>
                                                              <w:marBottom w:val="0"/>
                                                              <w:divBdr>
                                                                <w:top w:val="none" w:sz="0" w:space="0" w:color="auto"/>
                                                                <w:left w:val="none" w:sz="0" w:space="0" w:color="auto"/>
                                                                <w:bottom w:val="none" w:sz="0" w:space="0" w:color="auto"/>
                                                                <w:right w:val="none" w:sz="0" w:space="0" w:color="auto"/>
                                                              </w:divBdr>
                                                              <w:divsChild>
                                                                <w:div w:id="1849903412">
                                                                  <w:marLeft w:val="0"/>
                                                                  <w:marRight w:val="0"/>
                                                                  <w:marTop w:val="0"/>
                                                                  <w:marBottom w:val="0"/>
                                                                  <w:divBdr>
                                                                    <w:top w:val="none" w:sz="0" w:space="0" w:color="auto"/>
                                                                    <w:left w:val="none" w:sz="0" w:space="0" w:color="auto"/>
                                                                    <w:bottom w:val="none" w:sz="0" w:space="0" w:color="auto"/>
                                                                    <w:right w:val="none" w:sz="0" w:space="0" w:color="auto"/>
                                                                  </w:divBdr>
                                                                  <w:divsChild>
                                                                    <w:div w:id="2057004165">
                                                                      <w:marLeft w:val="0"/>
                                                                      <w:marRight w:val="0"/>
                                                                      <w:marTop w:val="0"/>
                                                                      <w:marBottom w:val="0"/>
                                                                      <w:divBdr>
                                                                        <w:top w:val="none" w:sz="0" w:space="0" w:color="auto"/>
                                                                        <w:left w:val="none" w:sz="0" w:space="0" w:color="auto"/>
                                                                        <w:bottom w:val="none" w:sz="0" w:space="0" w:color="auto"/>
                                                                        <w:right w:val="none" w:sz="0" w:space="0" w:color="auto"/>
                                                                      </w:divBdr>
                                                                      <w:divsChild>
                                                                        <w:div w:id="655885017">
                                                                          <w:marLeft w:val="0"/>
                                                                          <w:marRight w:val="0"/>
                                                                          <w:marTop w:val="0"/>
                                                                          <w:marBottom w:val="0"/>
                                                                          <w:divBdr>
                                                                            <w:top w:val="none" w:sz="0" w:space="0" w:color="auto"/>
                                                                            <w:left w:val="none" w:sz="0" w:space="0" w:color="auto"/>
                                                                            <w:bottom w:val="none" w:sz="0" w:space="0" w:color="auto"/>
                                                                            <w:right w:val="none" w:sz="0" w:space="0" w:color="auto"/>
                                                                          </w:divBdr>
                                                                          <w:divsChild>
                                                                            <w:div w:id="1153596926">
                                                                              <w:marLeft w:val="0"/>
                                                                              <w:marRight w:val="0"/>
                                                                              <w:marTop w:val="0"/>
                                                                              <w:marBottom w:val="0"/>
                                                                              <w:divBdr>
                                                                                <w:top w:val="none" w:sz="0" w:space="0" w:color="auto"/>
                                                                                <w:left w:val="none" w:sz="0" w:space="0" w:color="auto"/>
                                                                                <w:bottom w:val="none" w:sz="0" w:space="0" w:color="auto"/>
                                                                                <w:right w:val="none" w:sz="0" w:space="0" w:color="auto"/>
                                                                              </w:divBdr>
                                                                              <w:divsChild>
                                                                                <w:div w:id="1429815726">
                                                                                  <w:marLeft w:val="0"/>
                                                                                  <w:marRight w:val="0"/>
                                                                                  <w:marTop w:val="0"/>
                                                                                  <w:marBottom w:val="0"/>
                                                                                  <w:divBdr>
                                                                                    <w:top w:val="none" w:sz="0" w:space="0" w:color="auto"/>
                                                                                    <w:left w:val="none" w:sz="0" w:space="0" w:color="auto"/>
                                                                                    <w:bottom w:val="none" w:sz="0" w:space="0" w:color="auto"/>
                                                                                    <w:right w:val="none" w:sz="0" w:space="0" w:color="auto"/>
                                                                                  </w:divBdr>
                                                                                  <w:divsChild>
                                                                                    <w:div w:id="1455556270">
                                                                                      <w:marLeft w:val="0"/>
                                                                                      <w:marRight w:val="0"/>
                                                                                      <w:marTop w:val="0"/>
                                                                                      <w:marBottom w:val="0"/>
                                                                                      <w:divBdr>
                                                                                        <w:top w:val="none" w:sz="0" w:space="0" w:color="auto"/>
                                                                                        <w:left w:val="none" w:sz="0" w:space="0" w:color="auto"/>
                                                                                        <w:bottom w:val="none" w:sz="0" w:space="0" w:color="auto"/>
                                                                                        <w:right w:val="none" w:sz="0" w:space="0" w:color="auto"/>
                                                                                      </w:divBdr>
                                                                                      <w:divsChild>
                                                                                        <w:div w:id="587467512">
                                                                                          <w:marLeft w:val="0"/>
                                                                                          <w:marRight w:val="0"/>
                                                                                          <w:marTop w:val="0"/>
                                                                                          <w:marBottom w:val="0"/>
                                                                                          <w:divBdr>
                                                                                            <w:top w:val="none" w:sz="0" w:space="0" w:color="auto"/>
                                                                                            <w:left w:val="none" w:sz="0" w:space="0" w:color="auto"/>
                                                                                            <w:bottom w:val="none" w:sz="0" w:space="0" w:color="auto"/>
                                                                                            <w:right w:val="none" w:sz="0" w:space="0" w:color="auto"/>
                                                                                          </w:divBdr>
                                                                                          <w:divsChild>
                                                                                            <w:div w:id="31903904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900820">
                                                                                                  <w:marLeft w:val="0"/>
                                                                                                  <w:marRight w:val="0"/>
                                                                                                  <w:marTop w:val="0"/>
                                                                                                  <w:marBottom w:val="0"/>
                                                                                                  <w:divBdr>
                                                                                                    <w:top w:val="none" w:sz="0" w:space="0" w:color="auto"/>
                                                                                                    <w:left w:val="none" w:sz="0" w:space="0" w:color="auto"/>
                                                                                                    <w:bottom w:val="none" w:sz="0" w:space="0" w:color="auto"/>
                                                                                                    <w:right w:val="none" w:sz="0" w:space="0" w:color="auto"/>
                                                                                                  </w:divBdr>
                                                                                                  <w:divsChild>
                                                                                                    <w:div w:id="438722656">
                                                                                                      <w:marLeft w:val="0"/>
                                                                                                      <w:marRight w:val="0"/>
                                                                                                      <w:marTop w:val="0"/>
                                                                                                      <w:marBottom w:val="0"/>
                                                                                                      <w:divBdr>
                                                                                                        <w:top w:val="none" w:sz="0" w:space="0" w:color="auto"/>
                                                                                                        <w:left w:val="none" w:sz="0" w:space="0" w:color="auto"/>
                                                                                                        <w:bottom w:val="none" w:sz="0" w:space="0" w:color="auto"/>
                                                                                                        <w:right w:val="none" w:sz="0" w:space="0" w:color="auto"/>
                                                                                                      </w:divBdr>
                                                                                                      <w:divsChild>
                                                                                                        <w:div w:id="398746688">
                                                                                                          <w:marLeft w:val="0"/>
                                                                                                          <w:marRight w:val="0"/>
                                                                                                          <w:marTop w:val="0"/>
                                                                                                          <w:marBottom w:val="0"/>
                                                                                                          <w:divBdr>
                                                                                                            <w:top w:val="none" w:sz="0" w:space="0" w:color="auto"/>
                                                                                                            <w:left w:val="none" w:sz="0" w:space="0" w:color="auto"/>
                                                                                                            <w:bottom w:val="none" w:sz="0" w:space="0" w:color="auto"/>
                                                                                                            <w:right w:val="none" w:sz="0" w:space="0" w:color="auto"/>
                                                                                                          </w:divBdr>
                                                                                                          <w:divsChild>
                                                                                                            <w:div w:id="1706833534">
                                                                                                              <w:marLeft w:val="0"/>
                                                                                                              <w:marRight w:val="0"/>
                                                                                                              <w:marTop w:val="0"/>
                                                                                                              <w:marBottom w:val="0"/>
                                                                                                              <w:divBdr>
                                                                                                                <w:top w:val="none" w:sz="0" w:space="0" w:color="auto"/>
                                                                                                                <w:left w:val="none" w:sz="0" w:space="0" w:color="auto"/>
                                                                                                                <w:bottom w:val="none" w:sz="0" w:space="0" w:color="auto"/>
                                                                                                                <w:right w:val="none" w:sz="0" w:space="0" w:color="auto"/>
                                                                                                              </w:divBdr>
                                                                                                              <w:divsChild>
                                                                                                                <w:div w:id="243690876">
                                                                                                                  <w:marLeft w:val="0"/>
                                                                                                                  <w:marRight w:val="0"/>
                                                                                                                  <w:marTop w:val="0"/>
                                                                                                                  <w:marBottom w:val="0"/>
                                                                                                                  <w:divBdr>
                                                                                                                    <w:top w:val="single" w:sz="2" w:space="4" w:color="D8D8D8"/>
                                                                                                                    <w:left w:val="single" w:sz="2" w:space="0" w:color="D8D8D8"/>
                                                                                                                    <w:bottom w:val="single" w:sz="2" w:space="4" w:color="D8D8D8"/>
                                                                                                                    <w:right w:val="single" w:sz="2" w:space="0" w:color="D8D8D8"/>
                                                                                                                  </w:divBdr>
                                                                                                                  <w:divsChild>
                                                                                                                    <w:div w:id="750079415">
                                                                                                                      <w:marLeft w:val="225"/>
                                                                                                                      <w:marRight w:val="225"/>
                                                                                                                      <w:marTop w:val="75"/>
                                                                                                                      <w:marBottom w:val="75"/>
                                                                                                                      <w:divBdr>
                                                                                                                        <w:top w:val="none" w:sz="0" w:space="0" w:color="auto"/>
                                                                                                                        <w:left w:val="none" w:sz="0" w:space="0" w:color="auto"/>
                                                                                                                        <w:bottom w:val="none" w:sz="0" w:space="0" w:color="auto"/>
                                                                                                                        <w:right w:val="none" w:sz="0" w:space="0" w:color="auto"/>
                                                                                                                      </w:divBdr>
                                                                                                                      <w:divsChild>
                                                                                                                        <w:div w:id="44960002">
                                                                                                                          <w:marLeft w:val="0"/>
                                                                                                                          <w:marRight w:val="0"/>
                                                                                                                          <w:marTop w:val="0"/>
                                                                                                                          <w:marBottom w:val="0"/>
                                                                                                                          <w:divBdr>
                                                                                                                            <w:top w:val="none" w:sz="0" w:space="0" w:color="auto"/>
                                                                                                                            <w:left w:val="none" w:sz="0" w:space="0" w:color="auto"/>
                                                                                                                            <w:bottom w:val="none" w:sz="0" w:space="0" w:color="auto"/>
                                                                                                                            <w:right w:val="none" w:sz="0" w:space="0" w:color="auto"/>
                                                                                                                          </w:divBdr>
                                                                                                                          <w:divsChild>
                                                                                                                            <w:div w:id="952789046">
                                                                                                                              <w:marLeft w:val="0"/>
                                                                                                                              <w:marRight w:val="0"/>
                                                                                                                              <w:marTop w:val="0"/>
                                                                                                                              <w:marBottom w:val="0"/>
                                                                                                                              <w:divBdr>
                                                                                                                                <w:top w:val="none" w:sz="0" w:space="0" w:color="auto"/>
                                                                                                                                <w:left w:val="none" w:sz="0" w:space="0" w:color="auto"/>
                                                                                                                                <w:bottom w:val="none" w:sz="0" w:space="0" w:color="auto"/>
                                                                                                                                <w:right w:val="none" w:sz="0" w:space="0" w:color="auto"/>
                                                                                                                              </w:divBdr>
                                                                                                                              <w:divsChild>
                                                                                                                                <w:div w:id="15440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220.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4259</TotalTime>
  <Pages>3</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Temple Heritage Center Board Meeting Minutes</vt:lpstr>
    </vt:vector>
  </TitlesOfParts>
  <Company>Microsoft</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 Heritage Center Board Meeting Minutes</dc:title>
  <dc:creator>Tyson Domer</dc:creator>
  <cp:lastModifiedBy>Tyson Domer</cp:lastModifiedBy>
  <cp:revision>12</cp:revision>
  <dcterms:created xsi:type="dcterms:W3CDTF">2015-02-06T20:39:00Z</dcterms:created>
  <dcterms:modified xsi:type="dcterms:W3CDTF">2015-02-10T03:14:00Z</dcterms:modified>
</cp:coreProperties>
</file>